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ACA" w:rsidRPr="007567D6" w:rsidRDefault="00071ACA" w:rsidP="00AF383D">
      <w:pPr>
        <w:jc w:val="center"/>
        <w:outlineLvl w:val="0"/>
        <w:rPr>
          <w:rFonts w:ascii="Arial" w:hAnsi="Arial" w:cs="Arial"/>
          <w:b/>
          <w:noProof/>
          <w:sz w:val="36"/>
          <w:szCs w:val="36"/>
          <w:lang w:eastAsia="cs-CZ"/>
        </w:rPr>
      </w:pPr>
      <w:r w:rsidRPr="007567D6">
        <w:rPr>
          <w:rFonts w:ascii="Arial" w:hAnsi="Arial" w:cs="Arial"/>
          <w:b/>
          <w:sz w:val="36"/>
          <w:szCs w:val="36"/>
        </w:rPr>
        <w:t>Základní škola Miloše Šolleho Kouřim, okr. Kolín</w:t>
      </w:r>
    </w:p>
    <w:p w:rsidR="00071ACA" w:rsidRDefault="00071ACA" w:rsidP="00E10399">
      <w:pPr>
        <w:jc w:val="center"/>
        <w:rPr>
          <w:noProof/>
          <w:lang w:eastAsia="cs-CZ"/>
        </w:rPr>
      </w:pPr>
    </w:p>
    <w:p w:rsidR="00534C2E" w:rsidRPr="00534C2E" w:rsidRDefault="00534C2E" w:rsidP="00534C2E">
      <w:pPr>
        <w:jc w:val="center"/>
        <w:rPr>
          <w:noProof/>
          <w:lang w:eastAsia="cs-CZ"/>
        </w:rPr>
      </w:pPr>
      <w:r w:rsidRPr="00534C2E">
        <w:rPr>
          <w:noProof/>
          <w:lang w:eastAsia="cs-CZ"/>
        </w:rPr>
        <w:drawing>
          <wp:inline distT="0" distB="0" distL="0" distR="0">
            <wp:extent cx="3257550" cy="3246100"/>
            <wp:effectExtent l="0" t="0" r="0" b="0"/>
            <wp:docPr id="2" name="Obrázek 2" descr="C:\Users\adm\Downloads\ZS_M.Solleho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ownloads\ZS_M.Solleho_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7323" cy="3265804"/>
                    </a:xfrm>
                    <a:prstGeom prst="rect">
                      <a:avLst/>
                    </a:prstGeom>
                    <a:noFill/>
                    <a:ln>
                      <a:noFill/>
                    </a:ln>
                  </pic:spPr>
                </pic:pic>
              </a:graphicData>
            </a:graphic>
          </wp:inline>
        </w:drawing>
      </w:r>
    </w:p>
    <w:p w:rsidR="00071ACA" w:rsidRDefault="00071ACA" w:rsidP="00E10399">
      <w:pPr>
        <w:jc w:val="center"/>
      </w:pPr>
    </w:p>
    <w:p w:rsidR="00071ACA" w:rsidRPr="007567D6" w:rsidRDefault="00071ACA" w:rsidP="00AF383D">
      <w:pPr>
        <w:jc w:val="center"/>
        <w:outlineLvl w:val="0"/>
        <w:rPr>
          <w:rFonts w:ascii="Arial" w:hAnsi="Arial" w:cs="Arial"/>
          <w:b/>
          <w:sz w:val="72"/>
          <w:szCs w:val="72"/>
        </w:rPr>
      </w:pPr>
      <w:r w:rsidRPr="007567D6">
        <w:rPr>
          <w:rFonts w:ascii="Arial" w:hAnsi="Arial" w:cs="Arial"/>
          <w:b/>
          <w:sz w:val="72"/>
          <w:szCs w:val="72"/>
        </w:rPr>
        <w:t>Krizový plán školy</w:t>
      </w:r>
    </w:p>
    <w:p w:rsidR="00071ACA" w:rsidRPr="00534C2E" w:rsidRDefault="00071ACA" w:rsidP="00E10399">
      <w:pPr>
        <w:jc w:val="center"/>
        <w:rPr>
          <w:rFonts w:ascii="Arial" w:hAnsi="Arial" w:cs="Arial"/>
          <w:sz w:val="32"/>
          <w:szCs w:val="32"/>
        </w:rPr>
      </w:pPr>
    </w:p>
    <w:p w:rsidR="00EC4F4D" w:rsidRDefault="00EC4F4D" w:rsidP="00AF383D">
      <w:pPr>
        <w:outlineLvl w:val="0"/>
        <w:rPr>
          <w:rFonts w:ascii="Arial" w:hAnsi="Arial" w:cs="Arial"/>
          <w:sz w:val="32"/>
          <w:szCs w:val="32"/>
        </w:rPr>
      </w:pPr>
    </w:p>
    <w:p w:rsidR="00071ACA" w:rsidRPr="00534C2E" w:rsidRDefault="00071ACA" w:rsidP="00AF383D">
      <w:pPr>
        <w:outlineLvl w:val="0"/>
        <w:rPr>
          <w:rFonts w:ascii="Arial" w:hAnsi="Arial" w:cs="Arial"/>
          <w:sz w:val="32"/>
          <w:szCs w:val="32"/>
        </w:rPr>
      </w:pPr>
      <w:r w:rsidRPr="00534C2E">
        <w:rPr>
          <w:rFonts w:ascii="Arial" w:hAnsi="Arial" w:cs="Arial"/>
          <w:sz w:val="32"/>
          <w:szCs w:val="32"/>
        </w:rPr>
        <w:t>OBECNÉ INFORMACE</w:t>
      </w:r>
    </w:p>
    <w:p w:rsidR="00071ACA" w:rsidRPr="00EC4F4D" w:rsidRDefault="00071ACA" w:rsidP="00AF383D">
      <w:pPr>
        <w:outlineLvl w:val="0"/>
        <w:rPr>
          <w:rFonts w:ascii="Arial" w:hAnsi="Arial" w:cs="Arial"/>
          <w:sz w:val="28"/>
          <w:szCs w:val="28"/>
        </w:rPr>
      </w:pPr>
      <w:r w:rsidRPr="00EC4F4D">
        <w:rPr>
          <w:rFonts w:ascii="Arial" w:hAnsi="Arial" w:cs="Arial"/>
          <w:sz w:val="28"/>
          <w:szCs w:val="28"/>
        </w:rPr>
        <w:t>Název školy:</w:t>
      </w:r>
      <w:r w:rsidR="00693BCE" w:rsidRPr="00EC4F4D">
        <w:rPr>
          <w:rFonts w:ascii="Arial" w:hAnsi="Arial" w:cs="Arial"/>
          <w:sz w:val="28"/>
          <w:szCs w:val="28"/>
        </w:rPr>
        <w:t xml:space="preserve"> </w:t>
      </w:r>
      <w:r w:rsidRPr="00EC4F4D">
        <w:rPr>
          <w:rFonts w:ascii="Arial" w:hAnsi="Arial" w:cs="Arial"/>
          <w:sz w:val="28"/>
          <w:szCs w:val="28"/>
        </w:rPr>
        <w:t>Základní škola Miloše Šolleho Kouřim</w:t>
      </w:r>
      <w:r w:rsidR="00693BCE" w:rsidRPr="00EC4F4D">
        <w:rPr>
          <w:rFonts w:ascii="Arial" w:hAnsi="Arial" w:cs="Arial"/>
          <w:sz w:val="28"/>
          <w:szCs w:val="28"/>
        </w:rPr>
        <w:t xml:space="preserve">, okres Kolín </w:t>
      </w:r>
    </w:p>
    <w:p w:rsidR="00071ACA" w:rsidRPr="00EC4F4D" w:rsidRDefault="00071ACA" w:rsidP="00E10399">
      <w:pPr>
        <w:rPr>
          <w:rFonts w:ascii="Arial" w:hAnsi="Arial" w:cs="Arial"/>
          <w:sz w:val="28"/>
          <w:szCs w:val="28"/>
        </w:rPr>
      </w:pPr>
      <w:r w:rsidRPr="00EC4F4D">
        <w:rPr>
          <w:rFonts w:ascii="Arial" w:hAnsi="Arial" w:cs="Arial"/>
          <w:sz w:val="28"/>
          <w:szCs w:val="28"/>
        </w:rPr>
        <w:t>Adresa:</w:t>
      </w:r>
      <w:r w:rsidR="00693BCE" w:rsidRPr="00EC4F4D">
        <w:rPr>
          <w:rFonts w:ascii="Arial" w:hAnsi="Arial" w:cs="Arial"/>
          <w:sz w:val="28"/>
          <w:szCs w:val="28"/>
        </w:rPr>
        <w:t xml:space="preserve"> </w:t>
      </w:r>
      <w:r w:rsidRPr="00EC4F4D">
        <w:rPr>
          <w:rFonts w:ascii="Arial" w:hAnsi="Arial" w:cs="Arial"/>
          <w:sz w:val="28"/>
          <w:szCs w:val="28"/>
        </w:rPr>
        <w:t xml:space="preserve">Československé armády 626, </w:t>
      </w:r>
      <w:r w:rsidR="00693BCE" w:rsidRPr="00EC4F4D">
        <w:rPr>
          <w:rFonts w:ascii="Arial" w:hAnsi="Arial" w:cs="Arial"/>
          <w:sz w:val="28"/>
          <w:szCs w:val="28"/>
        </w:rPr>
        <w:t xml:space="preserve">281 61 </w:t>
      </w:r>
      <w:r w:rsidRPr="00EC4F4D">
        <w:rPr>
          <w:rFonts w:ascii="Arial" w:hAnsi="Arial" w:cs="Arial"/>
          <w:sz w:val="28"/>
          <w:szCs w:val="28"/>
        </w:rPr>
        <w:t>Kouřim</w:t>
      </w:r>
    </w:p>
    <w:p w:rsidR="00071ACA" w:rsidRPr="00EC4F4D" w:rsidRDefault="00071ACA" w:rsidP="00E10399">
      <w:pPr>
        <w:rPr>
          <w:rFonts w:ascii="Arial" w:hAnsi="Arial" w:cs="Arial"/>
          <w:color w:val="1F3647"/>
          <w:sz w:val="28"/>
          <w:szCs w:val="28"/>
          <w:shd w:val="clear" w:color="auto" w:fill="FFFFFF"/>
        </w:rPr>
      </w:pPr>
      <w:r w:rsidRPr="00EC4F4D">
        <w:rPr>
          <w:rFonts w:ascii="Arial" w:hAnsi="Arial" w:cs="Arial"/>
          <w:sz w:val="28"/>
          <w:szCs w:val="28"/>
        </w:rPr>
        <w:t>IČO:</w:t>
      </w:r>
      <w:r w:rsidR="00693BCE" w:rsidRPr="00EC4F4D">
        <w:rPr>
          <w:rFonts w:ascii="Arial" w:hAnsi="Arial" w:cs="Arial"/>
          <w:sz w:val="28"/>
          <w:szCs w:val="28"/>
        </w:rPr>
        <w:t xml:space="preserve"> </w:t>
      </w:r>
      <w:r w:rsidRPr="00EC4F4D">
        <w:rPr>
          <w:rFonts w:ascii="Arial" w:hAnsi="Arial" w:cs="Arial"/>
          <w:color w:val="1F3647"/>
          <w:sz w:val="28"/>
          <w:szCs w:val="28"/>
          <w:shd w:val="clear" w:color="auto" w:fill="FFFFFF"/>
        </w:rPr>
        <w:t>70923493</w:t>
      </w:r>
    </w:p>
    <w:p w:rsidR="00071ACA" w:rsidRPr="00EC4F4D" w:rsidRDefault="00071ACA" w:rsidP="00E10399">
      <w:pPr>
        <w:rPr>
          <w:rFonts w:ascii="Arial" w:hAnsi="Arial" w:cs="Arial"/>
          <w:color w:val="1F3647"/>
          <w:sz w:val="28"/>
          <w:szCs w:val="28"/>
          <w:shd w:val="clear" w:color="auto" w:fill="FFFFFF"/>
        </w:rPr>
      </w:pPr>
      <w:r w:rsidRPr="00EC4F4D">
        <w:rPr>
          <w:rFonts w:ascii="Arial" w:hAnsi="Arial" w:cs="Arial"/>
          <w:color w:val="1F3647"/>
          <w:sz w:val="28"/>
          <w:szCs w:val="28"/>
          <w:shd w:val="clear" w:color="auto" w:fill="FFFFFF"/>
        </w:rPr>
        <w:t xml:space="preserve">Ředitelka školy: Mgr. </w:t>
      </w:r>
      <w:r w:rsidR="007C6201" w:rsidRPr="00EC4F4D">
        <w:rPr>
          <w:rFonts w:ascii="Arial" w:hAnsi="Arial" w:cs="Arial"/>
          <w:color w:val="1F3647"/>
          <w:sz w:val="28"/>
          <w:szCs w:val="28"/>
          <w:shd w:val="clear" w:color="auto" w:fill="FFFFFF"/>
        </w:rPr>
        <w:t xml:space="preserve">Věra </w:t>
      </w:r>
      <w:proofErr w:type="spellStart"/>
      <w:r w:rsidR="007C6201" w:rsidRPr="00EC4F4D">
        <w:rPr>
          <w:rFonts w:ascii="Arial" w:hAnsi="Arial" w:cs="Arial"/>
          <w:color w:val="1F3647"/>
          <w:sz w:val="28"/>
          <w:szCs w:val="28"/>
          <w:shd w:val="clear" w:color="auto" w:fill="FFFFFF"/>
        </w:rPr>
        <w:t>Kotrabová</w:t>
      </w:r>
      <w:proofErr w:type="spellEnd"/>
      <w:r w:rsidR="007C6201" w:rsidRPr="00EC4F4D">
        <w:rPr>
          <w:rFonts w:ascii="Arial" w:hAnsi="Arial" w:cs="Arial"/>
          <w:color w:val="1F3647"/>
          <w:sz w:val="28"/>
          <w:szCs w:val="28"/>
          <w:shd w:val="clear" w:color="auto" w:fill="FFFFFF"/>
        </w:rPr>
        <w:t xml:space="preserve"> </w:t>
      </w:r>
    </w:p>
    <w:p w:rsidR="007C6201" w:rsidRPr="00EC4F4D" w:rsidRDefault="00071ACA" w:rsidP="0048384F">
      <w:pPr>
        <w:rPr>
          <w:rFonts w:ascii="Arial" w:hAnsi="Arial" w:cs="Arial"/>
          <w:color w:val="1F3647"/>
          <w:sz w:val="28"/>
          <w:szCs w:val="28"/>
          <w:shd w:val="clear" w:color="auto" w:fill="FFFFFF"/>
        </w:rPr>
      </w:pPr>
      <w:r w:rsidRPr="00EC4F4D">
        <w:rPr>
          <w:rFonts w:ascii="Arial" w:hAnsi="Arial" w:cs="Arial"/>
          <w:color w:val="1F3647"/>
          <w:sz w:val="28"/>
          <w:szCs w:val="28"/>
          <w:shd w:val="clear" w:color="auto" w:fill="FFFFFF"/>
        </w:rPr>
        <w:t>Kontakt:</w:t>
      </w:r>
      <w:r w:rsidR="00693BCE" w:rsidRPr="00EC4F4D">
        <w:rPr>
          <w:rFonts w:ascii="Arial" w:hAnsi="Arial" w:cs="Arial"/>
          <w:color w:val="1F3647"/>
          <w:sz w:val="28"/>
          <w:szCs w:val="28"/>
          <w:shd w:val="clear" w:color="auto" w:fill="FFFFFF"/>
        </w:rPr>
        <w:t xml:space="preserve"> </w:t>
      </w:r>
      <w:r w:rsidRPr="00EC4F4D">
        <w:rPr>
          <w:rFonts w:ascii="Arial" w:hAnsi="Arial" w:cs="Arial"/>
          <w:color w:val="1F3647"/>
          <w:sz w:val="28"/>
          <w:szCs w:val="28"/>
          <w:shd w:val="clear" w:color="auto" w:fill="FFFFFF"/>
        </w:rPr>
        <w:t>731 411</w:t>
      </w:r>
      <w:r w:rsidR="007C6201" w:rsidRPr="00EC4F4D">
        <w:rPr>
          <w:rFonts w:ascii="Arial" w:hAnsi="Arial" w:cs="Arial"/>
          <w:color w:val="1F3647"/>
          <w:sz w:val="28"/>
          <w:szCs w:val="28"/>
          <w:shd w:val="clear" w:color="auto" w:fill="FFFFFF"/>
        </w:rPr>
        <w:t> </w:t>
      </w:r>
      <w:r w:rsidRPr="00EC4F4D">
        <w:rPr>
          <w:rFonts w:ascii="Arial" w:hAnsi="Arial" w:cs="Arial"/>
          <w:color w:val="1F3647"/>
          <w:sz w:val="28"/>
          <w:szCs w:val="28"/>
          <w:shd w:val="clear" w:color="auto" w:fill="FFFFFF"/>
        </w:rPr>
        <w:t>536</w:t>
      </w:r>
    </w:p>
    <w:p w:rsidR="00071ACA" w:rsidRPr="00EC4F4D" w:rsidRDefault="00071ACA" w:rsidP="0048384F">
      <w:pPr>
        <w:rPr>
          <w:rFonts w:ascii="Arial" w:hAnsi="Arial" w:cs="Arial"/>
          <w:color w:val="1F3647"/>
          <w:sz w:val="28"/>
          <w:szCs w:val="28"/>
          <w:shd w:val="clear" w:color="auto" w:fill="FFFFFF"/>
        </w:rPr>
      </w:pPr>
      <w:proofErr w:type="gramStart"/>
      <w:r w:rsidRPr="00EC4F4D">
        <w:rPr>
          <w:rFonts w:ascii="Arial" w:hAnsi="Arial" w:cs="Arial"/>
          <w:color w:val="1F3647"/>
          <w:sz w:val="28"/>
          <w:szCs w:val="28"/>
          <w:shd w:val="clear" w:color="auto" w:fill="FFFFFF"/>
        </w:rPr>
        <w:t>E –mail</w:t>
      </w:r>
      <w:proofErr w:type="gramEnd"/>
      <w:r w:rsidRPr="00EC4F4D">
        <w:rPr>
          <w:rFonts w:ascii="Arial" w:hAnsi="Arial" w:cs="Arial"/>
          <w:color w:val="1F3647"/>
          <w:sz w:val="28"/>
          <w:szCs w:val="28"/>
          <w:shd w:val="clear" w:color="auto" w:fill="FFFFFF"/>
        </w:rPr>
        <w:t>:</w:t>
      </w:r>
      <w:r w:rsidR="00693BCE" w:rsidRPr="00EC4F4D">
        <w:rPr>
          <w:rFonts w:ascii="Arial" w:hAnsi="Arial" w:cs="Arial"/>
          <w:color w:val="1F3647"/>
          <w:sz w:val="28"/>
          <w:szCs w:val="28"/>
          <w:shd w:val="clear" w:color="auto" w:fill="FFFFFF"/>
        </w:rPr>
        <w:t xml:space="preserve"> </w:t>
      </w:r>
      <w:r w:rsidRPr="00EC4F4D">
        <w:rPr>
          <w:rFonts w:ascii="Arial" w:hAnsi="Arial" w:cs="Arial"/>
          <w:color w:val="1F3647"/>
          <w:sz w:val="28"/>
          <w:szCs w:val="28"/>
          <w:shd w:val="clear" w:color="auto" w:fill="FFFFFF"/>
        </w:rPr>
        <w:t>reditelstvi@zsk.cz (</w:t>
      </w:r>
      <w:hyperlink r:id="rId8" w:history="1">
        <w:r w:rsidRPr="00EC4F4D">
          <w:rPr>
            <w:rStyle w:val="Hypertextovodkaz"/>
            <w:rFonts w:ascii="Arial" w:hAnsi="Arial" w:cs="Arial"/>
            <w:sz w:val="28"/>
            <w:szCs w:val="28"/>
            <w:shd w:val="clear" w:color="auto" w:fill="FFFFFF"/>
          </w:rPr>
          <w:t>reditelstvi@skolakourim.cz</w:t>
        </w:r>
      </w:hyperlink>
      <w:r w:rsidRPr="00EC4F4D">
        <w:rPr>
          <w:rFonts w:ascii="Arial" w:hAnsi="Arial" w:cs="Arial"/>
          <w:color w:val="1F3647"/>
          <w:sz w:val="28"/>
          <w:szCs w:val="28"/>
          <w:shd w:val="clear" w:color="auto" w:fill="FFFFFF"/>
        </w:rPr>
        <w:t>)</w:t>
      </w:r>
    </w:p>
    <w:p w:rsidR="00071ACA" w:rsidRPr="00EC4F4D" w:rsidRDefault="00071ACA" w:rsidP="00AF383D">
      <w:pPr>
        <w:outlineLvl w:val="0"/>
        <w:rPr>
          <w:rFonts w:ascii="Arial" w:hAnsi="Arial" w:cs="Arial"/>
          <w:b/>
          <w:color w:val="1F3647"/>
          <w:sz w:val="28"/>
          <w:szCs w:val="28"/>
          <w:shd w:val="clear" w:color="auto" w:fill="FFFFFF"/>
        </w:rPr>
      </w:pPr>
      <w:r w:rsidRPr="00EC4F4D">
        <w:rPr>
          <w:rFonts w:ascii="Arial" w:hAnsi="Arial" w:cs="Arial"/>
          <w:color w:val="1F3647"/>
          <w:sz w:val="28"/>
          <w:szCs w:val="28"/>
          <w:shd w:val="clear" w:color="auto" w:fill="FFFFFF"/>
        </w:rPr>
        <w:t xml:space="preserve">WWW stránky:  </w:t>
      </w:r>
      <w:hyperlink r:id="rId9" w:history="1">
        <w:r w:rsidRPr="00EC4F4D">
          <w:rPr>
            <w:rStyle w:val="Hypertextovodkaz"/>
            <w:rFonts w:ascii="Arial" w:hAnsi="Arial" w:cs="Arial"/>
            <w:sz w:val="28"/>
            <w:szCs w:val="28"/>
            <w:shd w:val="clear" w:color="auto" w:fill="FFFFFF"/>
          </w:rPr>
          <w:t>www.skolakourim.cz</w:t>
        </w:r>
      </w:hyperlink>
    </w:p>
    <w:p w:rsidR="00693BCE" w:rsidRDefault="00693BCE" w:rsidP="00AF383D">
      <w:pPr>
        <w:outlineLvl w:val="0"/>
        <w:rPr>
          <w:rFonts w:ascii="Arial" w:hAnsi="Arial" w:cs="Arial"/>
          <w:b/>
          <w:color w:val="1F3647"/>
          <w:sz w:val="28"/>
          <w:szCs w:val="28"/>
          <w:shd w:val="clear" w:color="auto" w:fill="FFFFFF"/>
        </w:rPr>
      </w:pPr>
    </w:p>
    <w:p w:rsidR="00071ACA" w:rsidRPr="00534C2E" w:rsidRDefault="00071ACA" w:rsidP="00AF383D">
      <w:pPr>
        <w:outlineLvl w:val="0"/>
        <w:rPr>
          <w:rFonts w:ascii="Arial" w:hAnsi="Arial" w:cs="Arial"/>
          <w:b/>
          <w:color w:val="1F3647"/>
          <w:sz w:val="28"/>
          <w:szCs w:val="28"/>
          <w:u w:val="single"/>
          <w:shd w:val="clear" w:color="auto" w:fill="FFFFFF"/>
        </w:rPr>
      </w:pPr>
      <w:r w:rsidRPr="00534C2E">
        <w:rPr>
          <w:rFonts w:ascii="Arial" w:hAnsi="Arial" w:cs="Arial"/>
          <w:b/>
          <w:color w:val="1F3647"/>
          <w:sz w:val="28"/>
          <w:szCs w:val="28"/>
          <w:u w:val="single"/>
          <w:shd w:val="clear" w:color="auto" w:fill="FFFFFF"/>
        </w:rPr>
        <w:t>Školní poradenské pracoviště:</w:t>
      </w:r>
    </w:p>
    <w:p w:rsidR="00071ACA" w:rsidRPr="00693BCE" w:rsidRDefault="00071ACA" w:rsidP="00BC63C4">
      <w:pPr>
        <w:pStyle w:val="Odstavecseseznamem"/>
        <w:numPr>
          <w:ilvl w:val="0"/>
          <w:numId w:val="27"/>
        </w:numPr>
        <w:outlineLvl w:val="0"/>
        <w:rPr>
          <w:rFonts w:ascii="Arial" w:hAnsi="Arial" w:cs="Arial"/>
          <w:color w:val="1F3647"/>
          <w:sz w:val="24"/>
          <w:szCs w:val="24"/>
          <w:shd w:val="clear" w:color="auto" w:fill="FFFFFF"/>
        </w:rPr>
      </w:pPr>
      <w:r w:rsidRPr="00693BCE">
        <w:rPr>
          <w:rFonts w:ascii="Arial" w:hAnsi="Arial" w:cs="Arial"/>
          <w:color w:val="1F3647"/>
          <w:sz w:val="24"/>
          <w:szCs w:val="24"/>
          <w:shd w:val="clear" w:color="auto" w:fill="FFFFFF"/>
        </w:rPr>
        <w:t>Výchovný poradce: Lenka Niklová</w:t>
      </w:r>
    </w:p>
    <w:p w:rsidR="00071ACA" w:rsidRPr="00693BCE" w:rsidRDefault="007C6201" w:rsidP="00BC63C4">
      <w:pPr>
        <w:pStyle w:val="Odstavecseseznamem"/>
        <w:numPr>
          <w:ilvl w:val="0"/>
          <w:numId w:val="27"/>
        </w:numPr>
        <w:rPr>
          <w:rFonts w:ascii="Arial" w:hAnsi="Arial" w:cs="Arial"/>
          <w:color w:val="1F3647"/>
          <w:sz w:val="24"/>
          <w:szCs w:val="24"/>
          <w:shd w:val="clear" w:color="auto" w:fill="FFFFFF"/>
        </w:rPr>
      </w:pPr>
      <w:r w:rsidRPr="00693BCE">
        <w:rPr>
          <w:rFonts w:ascii="Arial" w:hAnsi="Arial" w:cs="Arial"/>
          <w:color w:val="1F3647"/>
          <w:sz w:val="24"/>
          <w:szCs w:val="24"/>
          <w:shd w:val="clear" w:color="auto" w:fill="FFFFFF"/>
        </w:rPr>
        <w:t>Školní m</w:t>
      </w:r>
      <w:r w:rsidR="00071ACA" w:rsidRPr="00693BCE">
        <w:rPr>
          <w:rFonts w:ascii="Arial" w:hAnsi="Arial" w:cs="Arial"/>
          <w:color w:val="1F3647"/>
          <w:sz w:val="24"/>
          <w:szCs w:val="24"/>
          <w:shd w:val="clear" w:color="auto" w:fill="FFFFFF"/>
        </w:rPr>
        <w:t xml:space="preserve">etodik prevence: Mgr. Eva </w:t>
      </w:r>
      <w:r w:rsidRPr="00693BCE">
        <w:rPr>
          <w:rFonts w:ascii="Arial" w:hAnsi="Arial" w:cs="Arial"/>
          <w:color w:val="1F3647"/>
          <w:sz w:val="24"/>
          <w:szCs w:val="24"/>
          <w:shd w:val="clear" w:color="auto" w:fill="FFFFFF"/>
        </w:rPr>
        <w:t xml:space="preserve">Kolářová </w:t>
      </w:r>
    </w:p>
    <w:p w:rsidR="00071ACA" w:rsidRPr="00693BCE" w:rsidRDefault="00071ACA" w:rsidP="00BC63C4">
      <w:pPr>
        <w:pStyle w:val="Odstavecseseznamem"/>
        <w:numPr>
          <w:ilvl w:val="0"/>
          <w:numId w:val="27"/>
        </w:numPr>
        <w:rPr>
          <w:rFonts w:ascii="Arial" w:hAnsi="Arial" w:cs="Arial"/>
          <w:color w:val="1F3647"/>
          <w:sz w:val="24"/>
          <w:szCs w:val="24"/>
          <w:shd w:val="clear" w:color="auto" w:fill="FFFFFF"/>
        </w:rPr>
      </w:pPr>
      <w:r w:rsidRPr="00693BCE">
        <w:rPr>
          <w:rFonts w:ascii="Arial" w:hAnsi="Arial" w:cs="Arial"/>
          <w:color w:val="1F3647"/>
          <w:sz w:val="24"/>
          <w:szCs w:val="24"/>
          <w:shd w:val="clear" w:color="auto" w:fill="FFFFFF"/>
        </w:rPr>
        <w:t xml:space="preserve">Školní speciální pedagog: Mgr. </w:t>
      </w:r>
      <w:r w:rsidR="007C6201" w:rsidRPr="00693BCE">
        <w:rPr>
          <w:rFonts w:ascii="Arial" w:hAnsi="Arial" w:cs="Arial"/>
          <w:color w:val="1F3647"/>
          <w:sz w:val="24"/>
          <w:szCs w:val="24"/>
          <w:shd w:val="clear" w:color="auto" w:fill="FFFFFF"/>
        </w:rPr>
        <w:t xml:space="preserve">Petra Janotová </w:t>
      </w:r>
    </w:p>
    <w:p w:rsidR="00693BCE" w:rsidRDefault="00693BCE" w:rsidP="0048384F">
      <w:pPr>
        <w:rPr>
          <w:b/>
          <w:color w:val="1F3647"/>
          <w:sz w:val="28"/>
          <w:szCs w:val="28"/>
          <w:shd w:val="clear" w:color="auto" w:fill="FFFFFF"/>
        </w:rPr>
      </w:pPr>
    </w:p>
    <w:p w:rsidR="00693BCE" w:rsidRDefault="00693BCE" w:rsidP="00693BCE">
      <w:pPr>
        <w:rPr>
          <w:rFonts w:ascii="Arial" w:hAnsi="Arial" w:cs="Arial"/>
          <w:b/>
          <w:sz w:val="28"/>
          <w:szCs w:val="28"/>
          <w:u w:val="single"/>
        </w:rPr>
      </w:pPr>
      <w:r w:rsidRPr="003F615F">
        <w:rPr>
          <w:rFonts w:ascii="Arial" w:hAnsi="Arial" w:cs="Arial"/>
          <w:b/>
          <w:sz w:val="28"/>
          <w:szCs w:val="28"/>
          <w:u w:val="single"/>
        </w:rPr>
        <w:t>Složení preventivného týmu školy:</w:t>
      </w:r>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 xml:space="preserve">Mgr. Věra </w:t>
      </w:r>
      <w:proofErr w:type="spellStart"/>
      <w:proofErr w:type="gramStart"/>
      <w:r w:rsidRPr="00EC4F4D">
        <w:rPr>
          <w:rFonts w:ascii="Arial" w:hAnsi="Arial" w:cs="Arial"/>
          <w:sz w:val="24"/>
          <w:szCs w:val="24"/>
        </w:rPr>
        <w:t>Kotrabová</w:t>
      </w:r>
      <w:proofErr w:type="spellEnd"/>
      <w:r w:rsidRPr="00EC4F4D">
        <w:rPr>
          <w:rFonts w:ascii="Arial" w:hAnsi="Arial" w:cs="Arial"/>
          <w:sz w:val="24"/>
          <w:szCs w:val="24"/>
        </w:rPr>
        <w:t>- ředitel</w:t>
      </w:r>
      <w:proofErr w:type="gramEnd"/>
      <w:r w:rsidRPr="00EC4F4D">
        <w:rPr>
          <w:rFonts w:ascii="Arial" w:hAnsi="Arial" w:cs="Arial"/>
          <w:sz w:val="24"/>
          <w:szCs w:val="24"/>
        </w:rPr>
        <w:t xml:space="preserve"> školy</w:t>
      </w:r>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 xml:space="preserve">Mgr. Eva </w:t>
      </w:r>
      <w:proofErr w:type="gramStart"/>
      <w:r w:rsidRPr="00EC4F4D">
        <w:rPr>
          <w:rFonts w:ascii="Arial" w:hAnsi="Arial" w:cs="Arial"/>
          <w:sz w:val="24"/>
          <w:szCs w:val="24"/>
        </w:rPr>
        <w:t>Kolářová- školní</w:t>
      </w:r>
      <w:proofErr w:type="gramEnd"/>
      <w:r w:rsidRPr="00EC4F4D">
        <w:rPr>
          <w:rFonts w:ascii="Arial" w:hAnsi="Arial" w:cs="Arial"/>
          <w:sz w:val="24"/>
          <w:szCs w:val="24"/>
        </w:rPr>
        <w:t xml:space="preserve"> metodik prevence</w:t>
      </w:r>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 xml:space="preserve">Lenka </w:t>
      </w:r>
      <w:proofErr w:type="gramStart"/>
      <w:r w:rsidRPr="00EC4F4D">
        <w:rPr>
          <w:rFonts w:ascii="Arial" w:hAnsi="Arial" w:cs="Arial"/>
          <w:sz w:val="24"/>
          <w:szCs w:val="24"/>
        </w:rPr>
        <w:t>Niklová- výchovný</w:t>
      </w:r>
      <w:proofErr w:type="gramEnd"/>
      <w:r w:rsidRPr="00EC4F4D">
        <w:rPr>
          <w:rFonts w:ascii="Arial" w:hAnsi="Arial" w:cs="Arial"/>
          <w:sz w:val="24"/>
          <w:szCs w:val="24"/>
        </w:rPr>
        <w:t xml:space="preserve"> poradce</w:t>
      </w:r>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 xml:space="preserve">Mgr. Petra </w:t>
      </w:r>
      <w:proofErr w:type="gramStart"/>
      <w:r w:rsidRPr="00EC4F4D">
        <w:rPr>
          <w:rFonts w:ascii="Arial" w:hAnsi="Arial" w:cs="Arial"/>
          <w:sz w:val="24"/>
          <w:szCs w:val="24"/>
        </w:rPr>
        <w:t>Janotová-</w:t>
      </w:r>
      <w:r w:rsidRPr="00EC4F4D">
        <w:rPr>
          <w:rFonts w:ascii="Arial" w:hAnsi="Arial" w:cs="Arial"/>
          <w:color w:val="FF0000"/>
          <w:sz w:val="24"/>
          <w:szCs w:val="24"/>
        </w:rPr>
        <w:t xml:space="preserve"> </w:t>
      </w:r>
      <w:r w:rsidRPr="00EC4F4D">
        <w:rPr>
          <w:rFonts w:ascii="Arial" w:hAnsi="Arial" w:cs="Arial"/>
          <w:sz w:val="24"/>
          <w:szCs w:val="24"/>
        </w:rPr>
        <w:t>speciální</w:t>
      </w:r>
      <w:proofErr w:type="gramEnd"/>
      <w:r w:rsidRPr="00EC4F4D">
        <w:rPr>
          <w:rFonts w:ascii="Arial" w:hAnsi="Arial" w:cs="Arial"/>
          <w:sz w:val="24"/>
          <w:szCs w:val="24"/>
        </w:rPr>
        <w:t xml:space="preserve"> pedagog</w:t>
      </w:r>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 xml:space="preserve">Mgr. Věra </w:t>
      </w:r>
      <w:proofErr w:type="spellStart"/>
      <w:r w:rsidRPr="00EC4F4D">
        <w:rPr>
          <w:rFonts w:ascii="Arial" w:hAnsi="Arial" w:cs="Arial"/>
          <w:sz w:val="24"/>
          <w:szCs w:val="24"/>
        </w:rPr>
        <w:t>Hrebíčková</w:t>
      </w:r>
      <w:proofErr w:type="spellEnd"/>
    </w:p>
    <w:p w:rsidR="00693BCE" w:rsidRPr="00EC4F4D" w:rsidRDefault="00693BCE" w:rsidP="00BC63C4">
      <w:pPr>
        <w:pStyle w:val="Odstavecseseznamem"/>
        <w:numPr>
          <w:ilvl w:val="0"/>
          <w:numId w:val="34"/>
        </w:numPr>
        <w:suppressAutoHyphens/>
        <w:spacing w:after="0"/>
        <w:rPr>
          <w:rFonts w:ascii="Arial" w:hAnsi="Arial" w:cs="Arial"/>
          <w:sz w:val="24"/>
          <w:szCs w:val="24"/>
        </w:rPr>
      </w:pPr>
      <w:r w:rsidRPr="00EC4F4D">
        <w:rPr>
          <w:rFonts w:ascii="Arial" w:hAnsi="Arial" w:cs="Arial"/>
          <w:sz w:val="24"/>
          <w:szCs w:val="24"/>
        </w:rPr>
        <w:t>Mgr. Stanislava Kropáčová</w:t>
      </w:r>
    </w:p>
    <w:p w:rsidR="00693BCE" w:rsidRPr="00EC4F4D" w:rsidRDefault="00693BCE" w:rsidP="00BC63C4">
      <w:pPr>
        <w:pStyle w:val="Odstavecseseznamem"/>
        <w:numPr>
          <w:ilvl w:val="0"/>
          <w:numId w:val="34"/>
        </w:numPr>
        <w:suppressAutoHyphens/>
        <w:spacing w:after="0"/>
        <w:rPr>
          <w:rFonts w:ascii="Arial" w:hAnsi="Arial" w:cs="Arial"/>
          <w:b/>
          <w:sz w:val="24"/>
          <w:szCs w:val="24"/>
          <w:u w:val="single"/>
        </w:rPr>
      </w:pPr>
      <w:r w:rsidRPr="00EC4F4D">
        <w:rPr>
          <w:rFonts w:ascii="Arial" w:hAnsi="Arial" w:cs="Arial"/>
          <w:sz w:val="24"/>
          <w:szCs w:val="24"/>
        </w:rPr>
        <w:t>Pavlína Hrstková</w:t>
      </w:r>
    </w:p>
    <w:p w:rsidR="00693BCE" w:rsidRPr="00304704" w:rsidRDefault="00693BCE" w:rsidP="00693BCE">
      <w:pPr>
        <w:ind w:left="1305"/>
        <w:rPr>
          <w:rFonts w:ascii="Arial" w:hAnsi="Arial" w:cs="Arial"/>
        </w:rPr>
      </w:pPr>
    </w:p>
    <w:p w:rsidR="00693BCE" w:rsidRDefault="00693BCE" w:rsidP="00693BCE"/>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7C6201" w:rsidRDefault="007C6201"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Default="00693BCE" w:rsidP="0048384F">
      <w:pPr>
        <w:rPr>
          <w:b/>
          <w:color w:val="1F3647"/>
          <w:sz w:val="28"/>
          <w:szCs w:val="28"/>
          <w:shd w:val="clear" w:color="auto" w:fill="FFFFFF"/>
        </w:rPr>
      </w:pPr>
    </w:p>
    <w:p w:rsidR="00693BCE" w:rsidRPr="00534C2E" w:rsidRDefault="00693BCE" w:rsidP="00693BCE">
      <w:pPr>
        <w:rPr>
          <w:rFonts w:ascii="Arial" w:hAnsi="Arial" w:cs="Arial"/>
          <w:b/>
          <w:sz w:val="28"/>
          <w:szCs w:val="28"/>
          <w:u w:val="single"/>
        </w:rPr>
      </w:pPr>
      <w:r w:rsidRPr="00534C2E">
        <w:rPr>
          <w:rFonts w:ascii="Arial" w:hAnsi="Arial" w:cs="Arial"/>
          <w:b/>
          <w:sz w:val="28"/>
          <w:szCs w:val="28"/>
          <w:u w:val="single"/>
        </w:rPr>
        <w:lastRenderedPageBreak/>
        <w:t>Obsah:</w:t>
      </w:r>
    </w:p>
    <w:p w:rsidR="00693BCE" w:rsidRPr="00927C8C" w:rsidRDefault="00693BCE" w:rsidP="00BC63C4">
      <w:pPr>
        <w:numPr>
          <w:ilvl w:val="1"/>
          <w:numId w:val="25"/>
        </w:numPr>
        <w:suppressAutoHyphens/>
        <w:spacing w:after="0" w:line="240" w:lineRule="auto"/>
        <w:rPr>
          <w:rFonts w:ascii="Arial" w:hAnsi="Arial" w:cs="Arial"/>
          <w:b/>
          <w:sz w:val="24"/>
          <w:szCs w:val="24"/>
        </w:rPr>
      </w:pPr>
      <w:r w:rsidRPr="00927C8C">
        <w:rPr>
          <w:rFonts w:ascii="Arial" w:hAnsi="Arial" w:cs="Arial"/>
          <w:b/>
          <w:sz w:val="24"/>
          <w:szCs w:val="24"/>
        </w:rPr>
        <w:t>Ú</w:t>
      </w:r>
      <w:r w:rsidR="00E80BF3" w:rsidRPr="00927C8C">
        <w:rPr>
          <w:rFonts w:ascii="Arial" w:hAnsi="Arial" w:cs="Arial"/>
          <w:b/>
          <w:sz w:val="24"/>
          <w:szCs w:val="24"/>
        </w:rPr>
        <w:t>vod</w:t>
      </w:r>
    </w:p>
    <w:p w:rsidR="00534C2E" w:rsidRPr="00534C2E" w:rsidRDefault="00534C2E" w:rsidP="00534C2E">
      <w:pPr>
        <w:suppressAutoHyphens/>
        <w:spacing w:after="0" w:line="240" w:lineRule="auto"/>
        <w:ind w:left="360"/>
        <w:rPr>
          <w:rFonts w:ascii="Arial" w:hAnsi="Arial" w:cs="Arial"/>
          <w:sz w:val="24"/>
          <w:szCs w:val="24"/>
        </w:rPr>
      </w:pPr>
    </w:p>
    <w:p w:rsidR="00693BCE" w:rsidRDefault="00927C8C" w:rsidP="00BC63C4">
      <w:pPr>
        <w:pStyle w:val="Odstavecseseznamem"/>
        <w:numPr>
          <w:ilvl w:val="1"/>
          <w:numId w:val="29"/>
        </w:numPr>
        <w:rPr>
          <w:rFonts w:ascii="Arial" w:hAnsi="Arial" w:cs="Arial"/>
          <w:b/>
          <w:sz w:val="24"/>
          <w:szCs w:val="24"/>
        </w:rPr>
      </w:pPr>
      <w:r>
        <w:rPr>
          <w:rFonts w:ascii="Arial" w:hAnsi="Arial" w:cs="Arial"/>
          <w:b/>
          <w:sz w:val="24"/>
          <w:szCs w:val="24"/>
        </w:rPr>
        <w:t xml:space="preserve"> </w:t>
      </w:r>
      <w:r w:rsidR="007E5F37" w:rsidRPr="00927C8C">
        <w:rPr>
          <w:rFonts w:ascii="Arial" w:hAnsi="Arial" w:cs="Arial"/>
          <w:b/>
          <w:sz w:val="24"/>
          <w:szCs w:val="24"/>
        </w:rPr>
        <w:t xml:space="preserve">Mimořádné události </w:t>
      </w:r>
    </w:p>
    <w:p w:rsidR="00EC4F4D" w:rsidRPr="00927C8C" w:rsidRDefault="00EC4F4D" w:rsidP="00EC4F4D">
      <w:pPr>
        <w:pStyle w:val="Odstavecseseznamem"/>
        <w:ind w:left="360"/>
        <w:rPr>
          <w:rFonts w:ascii="Arial" w:hAnsi="Arial" w:cs="Arial"/>
          <w:b/>
          <w:sz w:val="24"/>
          <w:szCs w:val="24"/>
        </w:rPr>
      </w:pPr>
    </w:p>
    <w:p w:rsidR="00534C2E" w:rsidRDefault="00534C2E" w:rsidP="00BC63C4">
      <w:pPr>
        <w:pStyle w:val="Odstavecseseznamem"/>
        <w:numPr>
          <w:ilvl w:val="2"/>
          <w:numId w:val="29"/>
        </w:numPr>
        <w:rPr>
          <w:rFonts w:ascii="Arial" w:hAnsi="Arial" w:cs="Arial"/>
          <w:sz w:val="24"/>
          <w:szCs w:val="24"/>
        </w:rPr>
      </w:pPr>
      <w:r>
        <w:rPr>
          <w:rFonts w:ascii="Arial" w:hAnsi="Arial" w:cs="Arial"/>
          <w:sz w:val="24"/>
          <w:szCs w:val="24"/>
        </w:rPr>
        <w:t xml:space="preserve">Vniknutí cizí osoby či osob do areálu školy </w:t>
      </w:r>
    </w:p>
    <w:p w:rsidR="00534C2E" w:rsidRDefault="00534C2E" w:rsidP="00BC63C4">
      <w:pPr>
        <w:pStyle w:val="Odstavecseseznamem"/>
        <w:numPr>
          <w:ilvl w:val="2"/>
          <w:numId w:val="29"/>
        </w:numPr>
        <w:rPr>
          <w:rFonts w:ascii="Arial" w:hAnsi="Arial" w:cs="Arial"/>
          <w:sz w:val="24"/>
          <w:szCs w:val="24"/>
        </w:rPr>
      </w:pPr>
      <w:r>
        <w:rPr>
          <w:rFonts w:ascii="Arial" w:hAnsi="Arial" w:cs="Arial"/>
          <w:sz w:val="24"/>
          <w:szCs w:val="24"/>
        </w:rPr>
        <w:t>Požár</w:t>
      </w:r>
    </w:p>
    <w:p w:rsidR="00534C2E" w:rsidRDefault="00534C2E" w:rsidP="00BC63C4">
      <w:pPr>
        <w:pStyle w:val="Odstavecseseznamem"/>
        <w:numPr>
          <w:ilvl w:val="2"/>
          <w:numId w:val="29"/>
        </w:numPr>
        <w:rPr>
          <w:rFonts w:ascii="Arial" w:hAnsi="Arial" w:cs="Arial"/>
          <w:sz w:val="24"/>
          <w:szCs w:val="24"/>
        </w:rPr>
      </w:pPr>
      <w:r>
        <w:rPr>
          <w:rFonts w:ascii="Arial" w:hAnsi="Arial" w:cs="Arial"/>
          <w:sz w:val="24"/>
          <w:szCs w:val="24"/>
        </w:rPr>
        <w:t>Teroristický</w:t>
      </w:r>
      <w:r w:rsidR="00927C8C">
        <w:rPr>
          <w:rFonts w:ascii="Arial" w:hAnsi="Arial" w:cs="Arial"/>
          <w:sz w:val="24"/>
          <w:szCs w:val="24"/>
        </w:rPr>
        <w:t xml:space="preserve"> čin</w:t>
      </w:r>
    </w:p>
    <w:p w:rsidR="00927C8C" w:rsidRPr="00927C8C" w:rsidRDefault="00927C8C" w:rsidP="00BC63C4">
      <w:pPr>
        <w:pStyle w:val="Odstavecseseznamem"/>
        <w:numPr>
          <w:ilvl w:val="2"/>
          <w:numId w:val="29"/>
        </w:numPr>
        <w:shd w:val="clear" w:color="auto" w:fill="F8FAFC"/>
        <w:spacing w:before="225" w:after="225"/>
        <w:jc w:val="both"/>
        <w:rPr>
          <w:rFonts w:ascii="Arial" w:hAnsi="Arial" w:cs="Arial"/>
        </w:rPr>
      </w:pPr>
      <w:r w:rsidRPr="00927C8C">
        <w:rPr>
          <w:rFonts w:ascii="Arial" w:hAnsi="Arial" w:cs="Arial"/>
          <w:sz w:val="24"/>
          <w:szCs w:val="24"/>
        </w:rPr>
        <w:t xml:space="preserve">Únik nebezpečných látek při dopravní nehodě nebo technických haváriích </w:t>
      </w:r>
    </w:p>
    <w:p w:rsidR="00534C2E" w:rsidRPr="00927C8C" w:rsidRDefault="00534C2E" w:rsidP="00BC63C4">
      <w:pPr>
        <w:pStyle w:val="Odstavecseseznamem"/>
        <w:numPr>
          <w:ilvl w:val="2"/>
          <w:numId w:val="29"/>
        </w:numPr>
        <w:shd w:val="clear" w:color="auto" w:fill="F8FAFC"/>
        <w:spacing w:before="225" w:after="225"/>
        <w:jc w:val="both"/>
        <w:rPr>
          <w:rFonts w:ascii="Arial" w:hAnsi="Arial" w:cs="Arial"/>
        </w:rPr>
      </w:pPr>
      <w:r w:rsidRPr="00927C8C">
        <w:rPr>
          <w:rFonts w:ascii="Arial" w:hAnsi="Arial" w:cs="Arial"/>
        </w:rPr>
        <w:t xml:space="preserve">Atmosférické poruchy, zemětřesení </w:t>
      </w:r>
    </w:p>
    <w:p w:rsidR="00534C2E" w:rsidRPr="00534C2E" w:rsidRDefault="00534C2E" w:rsidP="00534C2E">
      <w:pPr>
        <w:pStyle w:val="Odstavecseseznamem"/>
        <w:rPr>
          <w:rFonts w:ascii="Arial" w:hAnsi="Arial" w:cs="Arial"/>
          <w:sz w:val="24"/>
          <w:szCs w:val="24"/>
        </w:rPr>
      </w:pPr>
    </w:p>
    <w:p w:rsidR="00534C2E" w:rsidRPr="00534C2E" w:rsidRDefault="00534C2E" w:rsidP="00534C2E">
      <w:pPr>
        <w:pStyle w:val="Odstavecseseznamem"/>
        <w:ind w:left="360"/>
        <w:rPr>
          <w:rFonts w:ascii="Arial" w:hAnsi="Arial" w:cs="Arial"/>
          <w:sz w:val="24"/>
          <w:szCs w:val="24"/>
        </w:rPr>
      </w:pPr>
    </w:p>
    <w:p w:rsidR="00D92951" w:rsidRPr="00927C8C" w:rsidRDefault="00927C8C" w:rsidP="00BC63C4">
      <w:pPr>
        <w:pStyle w:val="Odstavecseseznamem"/>
        <w:numPr>
          <w:ilvl w:val="1"/>
          <w:numId w:val="29"/>
        </w:numPr>
        <w:rPr>
          <w:rFonts w:ascii="Arial" w:hAnsi="Arial" w:cs="Arial"/>
          <w:b/>
          <w:sz w:val="24"/>
          <w:szCs w:val="24"/>
        </w:rPr>
      </w:pPr>
      <w:r w:rsidRPr="00927C8C">
        <w:rPr>
          <w:rFonts w:ascii="Arial" w:hAnsi="Arial" w:cs="Arial"/>
          <w:b/>
          <w:sz w:val="24"/>
          <w:szCs w:val="24"/>
        </w:rPr>
        <w:t xml:space="preserve"> </w:t>
      </w:r>
      <w:r w:rsidR="007E5F37" w:rsidRPr="00927C8C">
        <w:rPr>
          <w:rFonts w:ascii="Arial" w:hAnsi="Arial" w:cs="Arial"/>
          <w:b/>
          <w:sz w:val="24"/>
          <w:szCs w:val="24"/>
        </w:rPr>
        <w:t xml:space="preserve">Záškoláctví </w:t>
      </w:r>
      <w:r w:rsidR="00693BCE" w:rsidRPr="00927C8C">
        <w:rPr>
          <w:rFonts w:ascii="Arial" w:hAnsi="Arial" w:cs="Arial"/>
          <w:b/>
          <w:sz w:val="24"/>
          <w:szCs w:val="24"/>
        </w:rPr>
        <w:t xml:space="preserve"> </w:t>
      </w:r>
    </w:p>
    <w:p w:rsidR="004D46BA" w:rsidRPr="00534C2E" w:rsidRDefault="004D46BA" w:rsidP="004D46BA">
      <w:pPr>
        <w:spacing w:line="240" w:lineRule="auto"/>
        <w:jc w:val="both"/>
        <w:rPr>
          <w:rFonts w:ascii="Arial" w:hAnsi="Arial" w:cs="Arial"/>
          <w:sz w:val="24"/>
          <w:szCs w:val="24"/>
        </w:rPr>
      </w:pPr>
      <w:r w:rsidRPr="00927C8C">
        <w:rPr>
          <w:rFonts w:ascii="Arial" w:hAnsi="Arial" w:cs="Arial"/>
          <w:b/>
          <w:sz w:val="24"/>
          <w:szCs w:val="24"/>
        </w:rPr>
        <w:t>1.3</w:t>
      </w:r>
      <w:r w:rsidR="00927C8C">
        <w:rPr>
          <w:rFonts w:ascii="Arial" w:hAnsi="Arial" w:cs="Arial"/>
          <w:b/>
          <w:sz w:val="24"/>
          <w:szCs w:val="24"/>
        </w:rPr>
        <w:t xml:space="preserve"> </w:t>
      </w:r>
      <w:r w:rsidRPr="00927C8C">
        <w:rPr>
          <w:rFonts w:ascii="Arial" w:hAnsi="Arial" w:cs="Arial"/>
          <w:b/>
          <w:sz w:val="24"/>
          <w:szCs w:val="24"/>
        </w:rPr>
        <w:t xml:space="preserve">Závislostní </w:t>
      </w:r>
      <w:proofErr w:type="gramStart"/>
      <w:r w:rsidRPr="00927C8C">
        <w:rPr>
          <w:rFonts w:ascii="Arial" w:hAnsi="Arial" w:cs="Arial"/>
          <w:b/>
          <w:sz w:val="24"/>
          <w:szCs w:val="24"/>
        </w:rPr>
        <w:t>chování - návykové</w:t>
      </w:r>
      <w:proofErr w:type="gramEnd"/>
      <w:r w:rsidRPr="00927C8C">
        <w:rPr>
          <w:rFonts w:ascii="Arial" w:hAnsi="Arial" w:cs="Arial"/>
          <w:b/>
          <w:sz w:val="24"/>
          <w:szCs w:val="24"/>
        </w:rPr>
        <w:t xml:space="preserve"> látky</w:t>
      </w:r>
    </w:p>
    <w:p w:rsidR="004D46BA" w:rsidRPr="00927C8C" w:rsidRDefault="004D46BA" w:rsidP="004D46BA">
      <w:pPr>
        <w:spacing w:line="240" w:lineRule="auto"/>
        <w:jc w:val="both"/>
        <w:outlineLvl w:val="0"/>
        <w:rPr>
          <w:rFonts w:ascii="Arial" w:hAnsi="Arial" w:cs="Arial"/>
          <w:b/>
          <w:sz w:val="24"/>
          <w:szCs w:val="24"/>
        </w:rPr>
      </w:pPr>
      <w:r w:rsidRPr="00927C8C">
        <w:rPr>
          <w:rFonts w:ascii="Arial" w:hAnsi="Arial" w:cs="Arial"/>
          <w:b/>
          <w:sz w:val="24"/>
          <w:szCs w:val="24"/>
        </w:rPr>
        <w:t>1.4 Šikana</w:t>
      </w:r>
      <w:r w:rsidR="00121C48">
        <w:rPr>
          <w:rFonts w:ascii="Arial" w:hAnsi="Arial" w:cs="Arial"/>
          <w:b/>
          <w:sz w:val="24"/>
          <w:szCs w:val="24"/>
        </w:rPr>
        <w:t xml:space="preserve"> a </w:t>
      </w:r>
      <w:proofErr w:type="spellStart"/>
      <w:r w:rsidRPr="00927C8C">
        <w:rPr>
          <w:rFonts w:ascii="Arial" w:hAnsi="Arial" w:cs="Arial"/>
          <w:b/>
          <w:sz w:val="24"/>
          <w:szCs w:val="24"/>
        </w:rPr>
        <w:t>kyberšikana</w:t>
      </w:r>
      <w:proofErr w:type="spellEnd"/>
    </w:p>
    <w:p w:rsidR="004D46BA" w:rsidRPr="00927C8C" w:rsidRDefault="004D46BA" w:rsidP="004D46BA">
      <w:pPr>
        <w:spacing w:line="240" w:lineRule="auto"/>
        <w:jc w:val="both"/>
        <w:rPr>
          <w:rFonts w:ascii="Arial" w:hAnsi="Arial" w:cs="Arial"/>
          <w:b/>
          <w:sz w:val="24"/>
          <w:szCs w:val="24"/>
        </w:rPr>
      </w:pPr>
      <w:r w:rsidRPr="00927C8C">
        <w:rPr>
          <w:rFonts w:ascii="Arial" w:hAnsi="Arial" w:cs="Arial"/>
          <w:b/>
          <w:sz w:val="24"/>
          <w:szCs w:val="24"/>
        </w:rPr>
        <w:t>1.5 Rasismus, xenofobie</w:t>
      </w:r>
    </w:p>
    <w:p w:rsidR="004D46BA" w:rsidRPr="00927C8C" w:rsidRDefault="004D46BA" w:rsidP="004D46BA">
      <w:pPr>
        <w:spacing w:line="240" w:lineRule="auto"/>
        <w:jc w:val="both"/>
        <w:rPr>
          <w:rFonts w:ascii="Arial" w:hAnsi="Arial" w:cs="Arial"/>
          <w:b/>
          <w:sz w:val="24"/>
          <w:szCs w:val="24"/>
        </w:rPr>
      </w:pPr>
      <w:r w:rsidRPr="00927C8C">
        <w:rPr>
          <w:rFonts w:ascii="Arial" w:hAnsi="Arial" w:cs="Arial"/>
          <w:b/>
          <w:sz w:val="24"/>
          <w:szCs w:val="24"/>
        </w:rPr>
        <w:t xml:space="preserve">1.6 Rizikové sporty, doprava </w:t>
      </w:r>
    </w:p>
    <w:p w:rsidR="004D46BA" w:rsidRPr="00927C8C" w:rsidRDefault="004D46BA" w:rsidP="004D46BA">
      <w:pPr>
        <w:spacing w:line="240" w:lineRule="auto"/>
        <w:jc w:val="both"/>
        <w:outlineLvl w:val="0"/>
        <w:rPr>
          <w:rFonts w:ascii="Arial" w:hAnsi="Arial" w:cs="Arial"/>
          <w:b/>
          <w:sz w:val="24"/>
          <w:szCs w:val="24"/>
        </w:rPr>
      </w:pPr>
      <w:r w:rsidRPr="00927C8C">
        <w:rPr>
          <w:rFonts w:ascii="Arial" w:hAnsi="Arial" w:cs="Arial"/>
          <w:b/>
          <w:sz w:val="24"/>
          <w:szCs w:val="24"/>
        </w:rPr>
        <w:t xml:space="preserve">1.7 Sexuálně rizikové chování </w:t>
      </w:r>
    </w:p>
    <w:p w:rsidR="004D46BA" w:rsidRPr="00927C8C" w:rsidRDefault="004D46BA" w:rsidP="004D46BA">
      <w:pPr>
        <w:spacing w:line="240" w:lineRule="auto"/>
        <w:jc w:val="both"/>
        <w:rPr>
          <w:rFonts w:ascii="Arial" w:hAnsi="Arial" w:cs="Arial"/>
          <w:b/>
          <w:sz w:val="24"/>
          <w:szCs w:val="24"/>
        </w:rPr>
      </w:pPr>
      <w:r w:rsidRPr="00927C8C">
        <w:rPr>
          <w:rFonts w:ascii="Arial" w:hAnsi="Arial" w:cs="Arial"/>
          <w:b/>
          <w:sz w:val="24"/>
          <w:szCs w:val="24"/>
        </w:rPr>
        <w:t xml:space="preserve">1.8 Sebepoškozování </w:t>
      </w:r>
    </w:p>
    <w:p w:rsidR="004D46BA" w:rsidRPr="00927C8C" w:rsidRDefault="004D46BA" w:rsidP="004D46BA">
      <w:pPr>
        <w:spacing w:line="240" w:lineRule="auto"/>
        <w:jc w:val="both"/>
        <w:rPr>
          <w:rFonts w:ascii="Arial" w:hAnsi="Arial" w:cs="Arial"/>
          <w:b/>
          <w:sz w:val="24"/>
          <w:szCs w:val="24"/>
        </w:rPr>
      </w:pPr>
      <w:r w:rsidRPr="00927C8C">
        <w:rPr>
          <w:rFonts w:ascii="Arial" w:hAnsi="Arial" w:cs="Arial"/>
          <w:b/>
          <w:sz w:val="24"/>
          <w:szCs w:val="24"/>
        </w:rPr>
        <w:t xml:space="preserve">1.9 Poruchy příjmu potravy </w:t>
      </w:r>
    </w:p>
    <w:p w:rsidR="004D46BA" w:rsidRPr="00927C8C" w:rsidRDefault="004D46BA" w:rsidP="004D46BA">
      <w:pPr>
        <w:spacing w:line="240" w:lineRule="auto"/>
        <w:jc w:val="both"/>
        <w:rPr>
          <w:rFonts w:ascii="Arial" w:hAnsi="Arial" w:cs="Arial"/>
          <w:b/>
          <w:sz w:val="24"/>
          <w:szCs w:val="24"/>
        </w:rPr>
      </w:pPr>
      <w:r w:rsidRPr="00927C8C">
        <w:rPr>
          <w:rFonts w:ascii="Arial" w:hAnsi="Arial" w:cs="Arial"/>
          <w:b/>
          <w:sz w:val="24"/>
          <w:szCs w:val="24"/>
        </w:rPr>
        <w:t xml:space="preserve">1.10 Týrání a zneužívání dětí </w:t>
      </w:r>
    </w:p>
    <w:p w:rsidR="004D46BA" w:rsidRPr="00927C8C" w:rsidRDefault="004D46BA" w:rsidP="004D46BA">
      <w:pPr>
        <w:pStyle w:val="Odstavecseseznamem"/>
        <w:ind w:left="360"/>
        <w:rPr>
          <w:rFonts w:ascii="Arial" w:hAnsi="Arial" w:cs="Arial"/>
          <w:b/>
          <w:sz w:val="24"/>
          <w:szCs w:val="24"/>
        </w:rPr>
      </w:pPr>
    </w:p>
    <w:p w:rsidR="00693BCE" w:rsidRPr="00927C8C" w:rsidRDefault="00693BCE" w:rsidP="00693BCE">
      <w:pPr>
        <w:pStyle w:val="Odstavecseseznamem"/>
        <w:rPr>
          <w:rFonts w:ascii="Arial" w:hAnsi="Arial" w:cs="Arial"/>
          <w:b/>
          <w:sz w:val="24"/>
          <w:szCs w:val="24"/>
        </w:rPr>
      </w:pPr>
    </w:p>
    <w:p w:rsidR="00693BCE" w:rsidRPr="00927C8C" w:rsidRDefault="00E80BF3" w:rsidP="00BC63C4">
      <w:pPr>
        <w:pStyle w:val="Odstavecseseznamem"/>
        <w:numPr>
          <w:ilvl w:val="1"/>
          <w:numId w:val="25"/>
        </w:numPr>
        <w:rPr>
          <w:rFonts w:ascii="Arial" w:hAnsi="Arial" w:cs="Arial"/>
          <w:b/>
          <w:sz w:val="24"/>
          <w:szCs w:val="24"/>
        </w:rPr>
      </w:pPr>
      <w:r w:rsidRPr="00927C8C">
        <w:rPr>
          <w:rFonts w:ascii="Arial" w:hAnsi="Arial" w:cs="Arial"/>
          <w:b/>
          <w:sz w:val="24"/>
          <w:szCs w:val="24"/>
        </w:rPr>
        <w:t>Metodická doporučení MŠMT</w:t>
      </w:r>
    </w:p>
    <w:p w:rsidR="00693BCE" w:rsidRPr="00442394" w:rsidRDefault="00693BCE" w:rsidP="00693BCE">
      <w:pPr>
        <w:ind w:left="1665"/>
        <w:rPr>
          <w:rFonts w:ascii="Arial" w:hAnsi="Arial" w:cs="Arial"/>
        </w:rPr>
      </w:pPr>
    </w:p>
    <w:p w:rsidR="00693BCE" w:rsidRPr="00C46923" w:rsidRDefault="00693BCE" w:rsidP="00693BCE">
      <w:pPr>
        <w:rPr>
          <w:rFonts w:ascii="Arial" w:hAnsi="Arial" w:cs="Arial"/>
        </w:rPr>
      </w:pPr>
      <w:r w:rsidRPr="00C46923">
        <w:rPr>
          <w:rFonts w:ascii="Arial" w:hAnsi="Arial" w:cs="Arial"/>
        </w:rPr>
        <w:t xml:space="preserve">                                                   </w:t>
      </w:r>
    </w:p>
    <w:p w:rsidR="00693BCE" w:rsidRPr="00C46923" w:rsidRDefault="00693BCE" w:rsidP="00693BCE">
      <w:pPr>
        <w:rPr>
          <w:rFonts w:ascii="Arial" w:hAnsi="Arial" w:cs="Arial"/>
          <w:b/>
          <w:sz w:val="40"/>
          <w:szCs w:val="40"/>
          <w:u w:val="single"/>
        </w:rPr>
      </w:pPr>
    </w:p>
    <w:p w:rsidR="00693BCE" w:rsidRPr="00C46923" w:rsidRDefault="00693BCE" w:rsidP="00693BCE">
      <w:pPr>
        <w:rPr>
          <w:rFonts w:ascii="Arial" w:hAnsi="Arial" w:cs="Arial"/>
          <w:b/>
          <w:sz w:val="40"/>
          <w:szCs w:val="40"/>
          <w:u w:val="single"/>
        </w:rPr>
      </w:pPr>
    </w:p>
    <w:p w:rsidR="00693BCE" w:rsidRDefault="00693BCE" w:rsidP="00693BCE">
      <w:pPr>
        <w:jc w:val="center"/>
        <w:rPr>
          <w:rFonts w:ascii="Arial" w:hAnsi="Arial" w:cs="Arial"/>
          <w:b/>
          <w:sz w:val="40"/>
          <w:szCs w:val="40"/>
          <w:u w:val="single"/>
        </w:rPr>
      </w:pPr>
    </w:p>
    <w:p w:rsidR="00693BCE" w:rsidRDefault="00693BCE" w:rsidP="00693BCE">
      <w:pPr>
        <w:jc w:val="center"/>
        <w:rPr>
          <w:rFonts w:ascii="Arial" w:hAnsi="Arial" w:cs="Arial"/>
          <w:b/>
          <w:sz w:val="40"/>
          <w:szCs w:val="40"/>
          <w:u w:val="single"/>
        </w:rPr>
      </w:pPr>
    </w:p>
    <w:p w:rsidR="00927C8C" w:rsidRPr="00C46923" w:rsidRDefault="00927C8C" w:rsidP="00693BCE">
      <w:pPr>
        <w:jc w:val="center"/>
        <w:rPr>
          <w:rFonts w:ascii="Arial" w:hAnsi="Arial" w:cs="Arial"/>
          <w:b/>
          <w:sz w:val="40"/>
          <w:szCs w:val="40"/>
          <w:u w:val="single"/>
        </w:rPr>
      </w:pPr>
    </w:p>
    <w:p w:rsidR="00071ACA" w:rsidRPr="00927C8C" w:rsidRDefault="00071ACA" w:rsidP="00BC63C4">
      <w:pPr>
        <w:pStyle w:val="Odstavecseseznamem"/>
        <w:numPr>
          <w:ilvl w:val="0"/>
          <w:numId w:val="32"/>
        </w:numPr>
        <w:rPr>
          <w:rFonts w:ascii="Arial" w:hAnsi="Arial" w:cs="Arial"/>
          <w:b/>
          <w:sz w:val="28"/>
          <w:szCs w:val="28"/>
        </w:rPr>
      </w:pPr>
      <w:r w:rsidRPr="00927C8C">
        <w:rPr>
          <w:rFonts w:ascii="Arial" w:hAnsi="Arial" w:cs="Arial"/>
          <w:b/>
          <w:sz w:val="28"/>
          <w:szCs w:val="28"/>
        </w:rPr>
        <w:lastRenderedPageBreak/>
        <w:t>Ú</w:t>
      </w:r>
      <w:r w:rsidR="00E80BF3" w:rsidRPr="00927C8C">
        <w:rPr>
          <w:rFonts w:ascii="Arial" w:hAnsi="Arial" w:cs="Arial"/>
          <w:b/>
          <w:sz w:val="28"/>
          <w:szCs w:val="28"/>
        </w:rPr>
        <w:t>vod</w:t>
      </w:r>
    </w:p>
    <w:p w:rsidR="00693BCE" w:rsidRDefault="00071ACA" w:rsidP="00A4684B">
      <w:pPr>
        <w:ind w:firstLine="360"/>
        <w:jc w:val="both"/>
        <w:rPr>
          <w:rFonts w:ascii="Arial" w:hAnsi="Arial" w:cs="Arial"/>
        </w:rPr>
      </w:pPr>
      <w:r w:rsidRPr="00DC4170">
        <w:rPr>
          <w:rFonts w:ascii="Arial" w:hAnsi="Arial" w:cs="Arial"/>
        </w:rPr>
        <w:t xml:space="preserve">Krizový plán školy je </w:t>
      </w:r>
      <w:r w:rsidR="00A4684B" w:rsidRPr="00DC4170">
        <w:rPr>
          <w:rFonts w:ascii="Arial" w:hAnsi="Arial" w:cs="Arial"/>
        </w:rPr>
        <w:t xml:space="preserve">součástí preventivního plánu školy. Jedná se o interní dokument školy, který je </w:t>
      </w:r>
      <w:r w:rsidRPr="00DC4170">
        <w:rPr>
          <w:rFonts w:ascii="Arial" w:hAnsi="Arial" w:cs="Arial"/>
        </w:rPr>
        <w:t xml:space="preserve">sestaven na základě charakteristik a doporučených postupů při řešení </w:t>
      </w:r>
      <w:r w:rsidR="00A4684B" w:rsidRPr="00DC4170">
        <w:rPr>
          <w:rFonts w:ascii="Arial" w:hAnsi="Arial" w:cs="Arial"/>
        </w:rPr>
        <w:t>rizikového chování žáků</w:t>
      </w:r>
      <w:r w:rsidRPr="00DC4170">
        <w:rPr>
          <w:rFonts w:ascii="Arial" w:hAnsi="Arial" w:cs="Arial"/>
        </w:rPr>
        <w:t xml:space="preserve">, které se </w:t>
      </w:r>
      <w:r w:rsidR="00A4684B" w:rsidRPr="00DC4170">
        <w:rPr>
          <w:rFonts w:ascii="Arial" w:hAnsi="Arial" w:cs="Arial"/>
        </w:rPr>
        <w:t>může</w:t>
      </w:r>
      <w:r w:rsidRPr="00DC4170">
        <w:rPr>
          <w:rFonts w:ascii="Arial" w:hAnsi="Arial" w:cs="Arial"/>
        </w:rPr>
        <w:t xml:space="preserve"> na základní škole objevit. </w:t>
      </w:r>
      <w:r w:rsidR="008B687B">
        <w:rPr>
          <w:rFonts w:ascii="Arial" w:hAnsi="Arial" w:cs="Arial"/>
        </w:rPr>
        <w:t xml:space="preserve">Dále </w:t>
      </w:r>
      <w:r w:rsidR="00693BCE">
        <w:rPr>
          <w:rFonts w:ascii="Arial" w:hAnsi="Arial" w:cs="Arial"/>
        </w:rPr>
        <w:t xml:space="preserve">popisuje mimořádné události a jak efektivně reagovat při jejich výskytu </w:t>
      </w:r>
      <w:r w:rsidR="00A4684B" w:rsidRPr="00DC4170">
        <w:rPr>
          <w:rFonts w:ascii="Arial" w:hAnsi="Arial" w:cs="Arial"/>
        </w:rPr>
        <w:t xml:space="preserve">Tento dokument je volně přístupný </w:t>
      </w:r>
      <w:r w:rsidR="00693BCE" w:rsidRPr="00DC4170">
        <w:rPr>
          <w:rFonts w:ascii="Arial" w:hAnsi="Arial" w:cs="Arial"/>
        </w:rPr>
        <w:t>na webových stránkách školy</w:t>
      </w:r>
      <w:r w:rsidR="00121C48">
        <w:rPr>
          <w:rFonts w:ascii="Arial" w:hAnsi="Arial" w:cs="Arial"/>
        </w:rPr>
        <w:t xml:space="preserve"> a ve sborovně 2. stupně</w:t>
      </w:r>
      <w:r w:rsidR="00693BCE" w:rsidRPr="00DC4170">
        <w:rPr>
          <w:rFonts w:ascii="Arial" w:hAnsi="Arial" w:cs="Arial"/>
        </w:rPr>
        <w:t>.</w:t>
      </w:r>
    </w:p>
    <w:p w:rsidR="00071ACA" w:rsidRPr="00DC4170" w:rsidRDefault="00693BCE" w:rsidP="00A4684B">
      <w:pPr>
        <w:ind w:firstLine="360"/>
        <w:jc w:val="both"/>
        <w:rPr>
          <w:rFonts w:ascii="Arial" w:hAnsi="Arial" w:cs="Arial"/>
        </w:rPr>
      </w:pPr>
      <w:r w:rsidRPr="00DC4170">
        <w:rPr>
          <w:rFonts w:ascii="Arial" w:hAnsi="Arial" w:cs="Arial"/>
        </w:rPr>
        <w:t xml:space="preserve"> </w:t>
      </w:r>
      <w:r w:rsidR="00071ACA" w:rsidRPr="00DC4170">
        <w:rPr>
          <w:rFonts w:ascii="Arial" w:hAnsi="Arial" w:cs="Arial"/>
        </w:rPr>
        <w:t xml:space="preserve">Cílem </w:t>
      </w:r>
      <w:r w:rsidR="007567D6">
        <w:rPr>
          <w:rFonts w:ascii="Arial" w:hAnsi="Arial" w:cs="Arial"/>
        </w:rPr>
        <w:t xml:space="preserve">tohoto </w:t>
      </w:r>
      <w:r w:rsidR="00071ACA" w:rsidRPr="00DC4170">
        <w:rPr>
          <w:rFonts w:ascii="Arial" w:hAnsi="Arial" w:cs="Arial"/>
        </w:rPr>
        <w:t>krizového plánu je sestavit závazný postup pro všechny pracovníky školy v případech podezření či výskytu</w:t>
      </w:r>
      <w:r w:rsidR="00A4684B" w:rsidRPr="00DC4170">
        <w:rPr>
          <w:rFonts w:ascii="Arial" w:hAnsi="Arial" w:cs="Arial"/>
        </w:rPr>
        <w:t xml:space="preserve"> negativních </w:t>
      </w:r>
      <w:r w:rsidR="00F23E3B" w:rsidRPr="00DC4170">
        <w:rPr>
          <w:rFonts w:ascii="Arial" w:hAnsi="Arial" w:cs="Arial"/>
        </w:rPr>
        <w:t xml:space="preserve">a rizikových </w:t>
      </w:r>
      <w:r w:rsidR="00071ACA" w:rsidRPr="00DC4170">
        <w:rPr>
          <w:rFonts w:ascii="Arial" w:hAnsi="Arial" w:cs="Arial"/>
        </w:rPr>
        <w:t xml:space="preserve">jevů </w:t>
      </w:r>
      <w:r>
        <w:rPr>
          <w:rFonts w:ascii="Arial" w:hAnsi="Arial" w:cs="Arial"/>
        </w:rPr>
        <w:t>ve škole</w:t>
      </w:r>
      <w:r w:rsidR="00071ACA" w:rsidRPr="00DC4170">
        <w:rPr>
          <w:rFonts w:ascii="Arial" w:hAnsi="Arial" w:cs="Arial"/>
        </w:rPr>
        <w:t xml:space="preserve">. </w:t>
      </w:r>
      <w:r>
        <w:rPr>
          <w:rFonts w:ascii="Arial" w:hAnsi="Arial" w:cs="Arial"/>
        </w:rPr>
        <w:t xml:space="preserve">Je vytvořen zejména na základě těchto </w:t>
      </w:r>
      <w:r w:rsidRPr="007567D6">
        <w:rPr>
          <w:rFonts w:ascii="Arial" w:hAnsi="Arial" w:cs="Arial"/>
          <w:b/>
        </w:rPr>
        <w:t>doporučení</w:t>
      </w:r>
      <w:r>
        <w:rPr>
          <w:rFonts w:ascii="Arial" w:hAnsi="Arial" w:cs="Arial"/>
        </w:rPr>
        <w:t xml:space="preserve">: </w:t>
      </w:r>
    </w:p>
    <w:p w:rsidR="00071ACA" w:rsidRPr="00DC4170" w:rsidRDefault="00071ACA" w:rsidP="00A4684B">
      <w:pPr>
        <w:pStyle w:val="Odstavecseseznamem"/>
        <w:numPr>
          <w:ilvl w:val="0"/>
          <w:numId w:val="1"/>
        </w:numPr>
        <w:jc w:val="both"/>
        <w:rPr>
          <w:rFonts w:ascii="Arial" w:hAnsi="Arial" w:cs="Arial"/>
        </w:rPr>
      </w:pPr>
      <w:r w:rsidRPr="00DC4170">
        <w:rPr>
          <w:rFonts w:ascii="Arial" w:hAnsi="Arial" w:cs="Arial"/>
        </w:rPr>
        <w:t>Metodické doporučení k primární prevenci rizikového chování u dětí, žáků a studentů ve školách a školských zařízeních č. j. MŠMT 21291/2010-28</w:t>
      </w:r>
    </w:p>
    <w:p w:rsidR="00C9581D" w:rsidRPr="00C9581D" w:rsidRDefault="00071ACA" w:rsidP="005E64F0">
      <w:pPr>
        <w:pStyle w:val="Odstavecseseznamem"/>
        <w:numPr>
          <w:ilvl w:val="0"/>
          <w:numId w:val="1"/>
        </w:numPr>
        <w:shd w:val="clear" w:color="auto" w:fill="FFFFFF"/>
        <w:spacing w:before="100" w:beforeAutospacing="1" w:after="100" w:afterAutospacing="1" w:line="240" w:lineRule="auto"/>
        <w:jc w:val="both"/>
        <w:rPr>
          <w:rFonts w:ascii="Arial" w:hAnsi="Arial" w:cs="Arial"/>
        </w:rPr>
      </w:pPr>
      <w:r w:rsidRPr="00C9581D">
        <w:rPr>
          <w:rFonts w:ascii="Arial" w:hAnsi="Arial" w:cs="Arial"/>
        </w:rPr>
        <w:t xml:space="preserve">Metodický pokyn Ministerstva školství, mládeže a tělovýchovy k řešení šikanování ve školách a školských zařízeních č. j. </w:t>
      </w:r>
      <w:r w:rsidR="00C9581D" w:rsidRPr="00C9581D">
        <w:rPr>
          <w:rFonts w:ascii="Arial" w:hAnsi="Arial" w:cs="Arial"/>
          <w:color w:val="4C4C4C"/>
        </w:rPr>
        <w:t>M</w:t>
      </w:r>
      <w:r w:rsidR="00C9581D" w:rsidRPr="00C9581D">
        <w:rPr>
          <w:rFonts w:ascii="Arial" w:hAnsi="Arial" w:cs="Arial"/>
          <w:color w:val="4C4C4C"/>
        </w:rPr>
        <w:t>Š</w:t>
      </w:r>
      <w:r w:rsidR="00C9581D" w:rsidRPr="00C9581D">
        <w:rPr>
          <w:rFonts w:ascii="Arial" w:hAnsi="Arial" w:cs="Arial"/>
          <w:color w:val="4C4C4C"/>
        </w:rPr>
        <w:t>MT</w:t>
      </w:r>
      <w:r w:rsidR="00EE5054">
        <w:rPr>
          <w:rFonts w:ascii="Arial" w:hAnsi="Arial" w:cs="Arial"/>
          <w:color w:val="4C4C4C"/>
        </w:rPr>
        <w:t xml:space="preserve"> </w:t>
      </w:r>
      <w:r w:rsidR="00C9581D" w:rsidRPr="00C9581D">
        <w:rPr>
          <w:rFonts w:ascii="Arial" w:hAnsi="Arial" w:cs="Arial"/>
          <w:color w:val="4C4C4C"/>
        </w:rPr>
        <w:t>21149/2016</w:t>
      </w:r>
    </w:p>
    <w:p w:rsidR="00C9581D" w:rsidRPr="00C9581D" w:rsidRDefault="00C9581D" w:rsidP="005E64F0">
      <w:pPr>
        <w:pStyle w:val="Odstavecseseznamem"/>
        <w:numPr>
          <w:ilvl w:val="0"/>
          <w:numId w:val="1"/>
        </w:numPr>
        <w:shd w:val="clear" w:color="auto" w:fill="FFFFFF"/>
        <w:spacing w:before="100" w:beforeAutospacing="1" w:after="100" w:afterAutospacing="1" w:line="240" w:lineRule="auto"/>
        <w:jc w:val="both"/>
        <w:rPr>
          <w:rFonts w:ascii="Arial" w:hAnsi="Arial" w:cs="Arial"/>
        </w:rPr>
      </w:pPr>
      <w:hyperlink r:id="rId10" w:tgtFrame="_blank" w:history="1">
        <w:r w:rsidRPr="00C9581D">
          <w:rPr>
            <w:rStyle w:val="Hypertextovodkaz"/>
            <w:rFonts w:ascii="Arial" w:hAnsi="Arial" w:cs="Arial"/>
            <w:color w:val="auto"/>
            <w:u w:val="none"/>
          </w:rPr>
          <w:t>Metodický pokyn k zajištění bezpečnosti a ochrany zdraví dětí, žáků a studentů</w:t>
        </w:r>
      </w:hyperlink>
      <w:r w:rsidRPr="00C9581D">
        <w:rPr>
          <w:rFonts w:ascii="Arial" w:hAnsi="Arial" w:cs="Arial"/>
        </w:rPr>
        <w:t> ve školách a školských zařízeních zřizovaných Ministerstvem školství, mládeže a tělovýchovy č. j.</w:t>
      </w:r>
      <w:r w:rsidR="00EE5054">
        <w:rPr>
          <w:rFonts w:ascii="Arial" w:hAnsi="Arial" w:cs="Arial"/>
        </w:rPr>
        <w:t xml:space="preserve"> </w:t>
      </w:r>
      <w:r w:rsidR="00EE5054" w:rsidRPr="00C9581D">
        <w:rPr>
          <w:rFonts w:ascii="Arial" w:hAnsi="Arial" w:cs="Arial"/>
        </w:rPr>
        <w:t>MŠMT</w:t>
      </w:r>
      <w:r w:rsidRPr="00C9581D">
        <w:rPr>
          <w:rFonts w:ascii="Arial" w:hAnsi="Arial" w:cs="Arial"/>
        </w:rPr>
        <w:t xml:space="preserve"> 37014/2005 25)</w:t>
      </w:r>
    </w:p>
    <w:p w:rsidR="00071ACA" w:rsidRPr="00C9581D" w:rsidRDefault="00071ACA" w:rsidP="00DE6140">
      <w:pPr>
        <w:pStyle w:val="Odstavecseseznamem"/>
        <w:numPr>
          <w:ilvl w:val="0"/>
          <w:numId w:val="1"/>
        </w:numPr>
        <w:jc w:val="both"/>
        <w:rPr>
          <w:rFonts w:ascii="Arial" w:hAnsi="Arial" w:cs="Arial"/>
        </w:rPr>
      </w:pPr>
      <w:r w:rsidRPr="00C9581D">
        <w:rPr>
          <w:rFonts w:ascii="Arial" w:hAnsi="Arial" w:cs="Arial"/>
        </w:rPr>
        <w:t xml:space="preserve">Metodické doporučení k bezpečnosti dětí, žáků a studentů ve školách </w:t>
      </w:r>
      <w:r w:rsidR="00A4684B" w:rsidRPr="00C9581D">
        <w:rPr>
          <w:rFonts w:ascii="Arial" w:hAnsi="Arial" w:cs="Arial"/>
        </w:rPr>
        <w:br/>
      </w:r>
      <w:r w:rsidRPr="00C9581D">
        <w:rPr>
          <w:rFonts w:ascii="Arial" w:hAnsi="Arial" w:cs="Arial"/>
        </w:rPr>
        <w:t>a školských zařízeních č. j. MŠMT 1981/2015-1</w:t>
      </w:r>
    </w:p>
    <w:p w:rsidR="00C80EE1" w:rsidRPr="00DC4170" w:rsidRDefault="00C80EE1" w:rsidP="00A4684B">
      <w:pPr>
        <w:pStyle w:val="Odstavecseseznamem"/>
        <w:numPr>
          <w:ilvl w:val="0"/>
          <w:numId w:val="1"/>
        </w:numPr>
        <w:jc w:val="both"/>
        <w:rPr>
          <w:rFonts w:ascii="Arial" w:hAnsi="Arial" w:cs="Arial"/>
        </w:rPr>
      </w:pPr>
      <w:r w:rsidRPr="00DC4170">
        <w:rPr>
          <w:rFonts w:ascii="Arial" w:hAnsi="Arial" w:cs="Arial"/>
        </w:rPr>
        <w:t xml:space="preserve">Metodický pokyn k jednotnému postupu při uvolňování a omlouvání žáků z vyučování, prevenci a postihu záškoláctví </w:t>
      </w:r>
      <w:r w:rsidR="00BB769D" w:rsidRPr="00DC4170">
        <w:rPr>
          <w:rFonts w:ascii="Arial" w:hAnsi="Arial" w:cs="Arial"/>
        </w:rPr>
        <w:t>M</w:t>
      </w:r>
      <w:r w:rsidR="007567D6">
        <w:rPr>
          <w:rFonts w:ascii="Arial" w:hAnsi="Arial" w:cs="Arial"/>
        </w:rPr>
        <w:t>Š</w:t>
      </w:r>
      <w:r w:rsidR="00BB769D" w:rsidRPr="00DC4170">
        <w:rPr>
          <w:rFonts w:ascii="Arial" w:hAnsi="Arial" w:cs="Arial"/>
        </w:rPr>
        <w:t>MT-780/2024</w:t>
      </w:r>
      <w:r w:rsidRPr="00DC4170">
        <w:rPr>
          <w:rFonts w:ascii="Arial" w:hAnsi="Arial" w:cs="Arial"/>
        </w:rPr>
        <w:t xml:space="preserve"> </w:t>
      </w:r>
    </w:p>
    <w:p w:rsidR="00C80EE1" w:rsidRPr="00DC4170" w:rsidRDefault="00C80EE1" w:rsidP="00C80EE1">
      <w:pPr>
        <w:pStyle w:val="Odstavecseseznamem"/>
        <w:numPr>
          <w:ilvl w:val="0"/>
          <w:numId w:val="1"/>
        </w:numPr>
        <w:jc w:val="both"/>
        <w:rPr>
          <w:rFonts w:ascii="Arial" w:hAnsi="Arial" w:cs="Arial"/>
        </w:rPr>
      </w:pPr>
      <w:r w:rsidRPr="00DC4170">
        <w:rPr>
          <w:rFonts w:ascii="Arial" w:hAnsi="Arial" w:cs="Arial"/>
        </w:rPr>
        <w:t>Metodický pokyn Ministerstva školství, mládeže a tělovýchovy k výchově proti projevům rasismu, xenofobie a intolerance č.j. 14423/99-22</w:t>
      </w:r>
    </w:p>
    <w:p w:rsidR="00071ACA" w:rsidRPr="007567D6" w:rsidRDefault="00071ACA" w:rsidP="00DC4170">
      <w:pPr>
        <w:jc w:val="both"/>
        <w:rPr>
          <w:rFonts w:ascii="Arial" w:hAnsi="Arial" w:cs="Arial"/>
          <w:b/>
        </w:rPr>
      </w:pPr>
      <w:r w:rsidRPr="007567D6">
        <w:rPr>
          <w:rFonts w:ascii="Arial" w:hAnsi="Arial" w:cs="Arial"/>
          <w:b/>
        </w:rPr>
        <w:t>Vychází z těchto zákonů:</w:t>
      </w:r>
    </w:p>
    <w:p w:rsidR="00071ACA" w:rsidRPr="00DC4170" w:rsidRDefault="00071ACA" w:rsidP="00DC4170">
      <w:pPr>
        <w:pStyle w:val="Odstavecseseznamem"/>
        <w:numPr>
          <w:ilvl w:val="0"/>
          <w:numId w:val="2"/>
        </w:numPr>
        <w:jc w:val="both"/>
        <w:rPr>
          <w:rFonts w:ascii="Arial" w:hAnsi="Arial" w:cs="Arial"/>
        </w:rPr>
      </w:pPr>
      <w:r w:rsidRPr="00DC4170">
        <w:rPr>
          <w:rFonts w:ascii="Arial" w:hAnsi="Arial" w:cs="Arial"/>
        </w:rPr>
        <w:t xml:space="preserve">Zákon č. 359/1999 Sb., </w:t>
      </w:r>
      <w:r w:rsidR="00693BCE">
        <w:rPr>
          <w:rFonts w:ascii="Arial" w:hAnsi="Arial" w:cs="Arial"/>
        </w:rPr>
        <w:t xml:space="preserve">Zákon o </w:t>
      </w:r>
      <w:r w:rsidRPr="00DC4170">
        <w:rPr>
          <w:rFonts w:ascii="Arial" w:hAnsi="Arial" w:cs="Arial"/>
        </w:rPr>
        <w:t>sociální a právní ochraně dětí</w:t>
      </w:r>
    </w:p>
    <w:p w:rsidR="00071ACA" w:rsidRPr="00DC4170" w:rsidRDefault="00071ACA" w:rsidP="00DC4170">
      <w:pPr>
        <w:pStyle w:val="Odstavecseseznamem"/>
        <w:numPr>
          <w:ilvl w:val="0"/>
          <w:numId w:val="2"/>
        </w:numPr>
        <w:jc w:val="both"/>
        <w:rPr>
          <w:rFonts w:ascii="Arial" w:hAnsi="Arial" w:cs="Arial"/>
        </w:rPr>
      </w:pPr>
      <w:r w:rsidRPr="00DC4170">
        <w:rPr>
          <w:rFonts w:ascii="Arial" w:hAnsi="Arial" w:cs="Arial"/>
        </w:rPr>
        <w:t xml:space="preserve">Zákon č. 218/2003 Sb., </w:t>
      </w:r>
      <w:r w:rsidR="00693BCE">
        <w:rPr>
          <w:rFonts w:ascii="Arial" w:hAnsi="Arial" w:cs="Arial"/>
        </w:rPr>
        <w:t xml:space="preserve">Zákon o </w:t>
      </w:r>
      <w:r w:rsidRPr="00DC4170">
        <w:rPr>
          <w:rFonts w:ascii="Arial" w:hAnsi="Arial" w:cs="Arial"/>
        </w:rPr>
        <w:t xml:space="preserve">odpovědnosti mládeže za protiprávní činy </w:t>
      </w:r>
      <w:r w:rsidR="00EE5054">
        <w:rPr>
          <w:rFonts w:ascii="Arial" w:hAnsi="Arial" w:cs="Arial"/>
        </w:rPr>
        <w:br/>
      </w:r>
      <w:r w:rsidRPr="00DC4170">
        <w:rPr>
          <w:rFonts w:ascii="Arial" w:hAnsi="Arial" w:cs="Arial"/>
        </w:rPr>
        <w:t>a o soudnictví ve věcech mládeže a o změně některých zákonů</w:t>
      </w:r>
    </w:p>
    <w:p w:rsidR="00071ACA" w:rsidRPr="00DC4170" w:rsidRDefault="00071ACA" w:rsidP="00DC4170">
      <w:pPr>
        <w:pStyle w:val="Odstavecseseznamem"/>
        <w:numPr>
          <w:ilvl w:val="0"/>
          <w:numId w:val="2"/>
        </w:numPr>
        <w:jc w:val="both"/>
        <w:rPr>
          <w:rFonts w:ascii="Arial" w:hAnsi="Arial" w:cs="Arial"/>
        </w:rPr>
      </w:pPr>
      <w:r w:rsidRPr="00DC4170">
        <w:rPr>
          <w:rFonts w:ascii="Arial" w:hAnsi="Arial" w:cs="Arial"/>
        </w:rPr>
        <w:t>Zákon č. 2</w:t>
      </w:r>
      <w:r w:rsidR="00F23E3B" w:rsidRPr="00DC4170">
        <w:rPr>
          <w:rFonts w:ascii="Arial" w:hAnsi="Arial" w:cs="Arial"/>
        </w:rPr>
        <w:t>5</w:t>
      </w:r>
      <w:r w:rsidRPr="00DC4170">
        <w:rPr>
          <w:rFonts w:ascii="Arial" w:hAnsi="Arial" w:cs="Arial"/>
        </w:rPr>
        <w:t>0/</w:t>
      </w:r>
      <w:r w:rsidR="00F23E3B" w:rsidRPr="00DC4170">
        <w:rPr>
          <w:rFonts w:ascii="Arial" w:hAnsi="Arial" w:cs="Arial"/>
        </w:rPr>
        <w:t>2006</w:t>
      </w:r>
      <w:r w:rsidRPr="00DC4170">
        <w:rPr>
          <w:rFonts w:ascii="Arial" w:hAnsi="Arial" w:cs="Arial"/>
        </w:rPr>
        <w:t xml:space="preserve"> Sb., </w:t>
      </w:r>
      <w:r w:rsidR="00F23E3B" w:rsidRPr="00DC4170">
        <w:rPr>
          <w:rFonts w:ascii="Arial" w:hAnsi="Arial" w:cs="Arial"/>
          <w:iCs/>
          <w:color w:val="43494D"/>
          <w:shd w:val="clear" w:color="auto" w:fill="FFFFFF"/>
        </w:rPr>
        <w:t>Zákon o odpovědnosti za přestupky a řízení o nich</w:t>
      </w:r>
    </w:p>
    <w:p w:rsidR="00071ACA" w:rsidRPr="00DC4170" w:rsidRDefault="00071ACA" w:rsidP="00DC4170">
      <w:pPr>
        <w:pStyle w:val="Odstavecseseznamem"/>
        <w:numPr>
          <w:ilvl w:val="0"/>
          <w:numId w:val="2"/>
        </w:numPr>
        <w:jc w:val="both"/>
        <w:rPr>
          <w:rFonts w:ascii="Arial" w:hAnsi="Arial" w:cs="Arial"/>
        </w:rPr>
      </w:pPr>
      <w:r w:rsidRPr="00DC4170">
        <w:rPr>
          <w:rFonts w:ascii="Arial" w:hAnsi="Arial" w:cs="Arial"/>
        </w:rPr>
        <w:t>Zákon č. 40/</w:t>
      </w:r>
      <w:r w:rsidR="00D41B4B" w:rsidRPr="00DC4170">
        <w:rPr>
          <w:rFonts w:ascii="Arial" w:hAnsi="Arial" w:cs="Arial"/>
        </w:rPr>
        <w:t>2009</w:t>
      </w:r>
      <w:r w:rsidRPr="00DC4170">
        <w:rPr>
          <w:rFonts w:ascii="Arial" w:hAnsi="Arial" w:cs="Arial"/>
        </w:rPr>
        <w:t xml:space="preserve"> Sb., Trestní zákon</w:t>
      </w:r>
      <w:r w:rsidR="00D41B4B" w:rsidRPr="00DC4170">
        <w:rPr>
          <w:rFonts w:ascii="Arial" w:hAnsi="Arial" w:cs="Arial"/>
        </w:rPr>
        <w:t xml:space="preserve">ík </w:t>
      </w:r>
    </w:p>
    <w:p w:rsidR="00F23E3B" w:rsidRPr="00693BCE" w:rsidRDefault="00071ACA" w:rsidP="00AA6ED4">
      <w:pPr>
        <w:pStyle w:val="Odstavecseseznamem"/>
        <w:numPr>
          <w:ilvl w:val="0"/>
          <w:numId w:val="2"/>
        </w:numPr>
        <w:jc w:val="both"/>
        <w:rPr>
          <w:rFonts w:ascii="Arial" w:hAnsi="Arial" w:cs="Arial"/>
        </w:rPr>
      </w:pPr>
      <w:r w:rsidRPr="00693BCE">
        <w:rPr>
          <w:rFonts w:ascii="Arial" w:hAnsi="Arial" w:cs="Arial"/>
        </w:rPr>
        <w:t xml:space="preserve">Zákon č. 167/1998 Sb., </w:t>
      </w:r>
      <w:r w:rsidR="00F23E3B" w:rsidRPr="00693BCE">
        <w:rPr>
          <w:rFonts w:ascii="Arial" w:hAnsi="Arial" w:cs="Arial"/>
          <w:iCs/>
          <w:color w:val="43494D"/>
          <w:shd w:val="clear" w:color="auto" w:fill="FFFFFF"/>
        </w:rPr>
        <w:t>Zákon, kterým se mění zákon č. 167/1998 Sb., o návykových látkách a o změně některých dalších zákonů, ve znění pozdějších předpisů</w:t>
      </w:r>
    </w:p>
    <w:p w:rsidR="00F23E3B" w:rsidRDefault="00F23E3B"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693BCE" w:rsidRDefault="00693BCE" w:rsidP="00F23E3B">
      <w:pPr>
        <w:pStyle w:val="Odstavecseseznamem"/>
        <w:rPr>
          <w:rFonts w:ascii="Arial" w:hAnsi="Arial" w:cs="Arial"/>
        </w:rPr>
      </w:pPr>
    </w:p>
    <w:p w:rsidR="005E1D17" w:rsidRPr="00927C8C" w:rsidRDefault="00DC4170" w:rsidP="00BC63C4">
      <w:pPr>
        <w:pStyle w:val="Odstavecseseznamem"/>
        <w:numPr>
          <w:ilvl w:val="1"/>
          <w:numId w:val="26"/>
        </w:numPr>
        <w:jc w:val="both"/>
        <w:rPr>
          <w:rFonts w:ascii="Arial" w:hAnsi="Arial" w:cs="Arial"/>
          <w:b/>
          <w:sz w:val="28"/>
          <w:szCs w:val="28"/>
        </w:rPr>
      </w:pPr>
      <w:r w:rsidRPr="00927C8C">
        <w:rPr>
          <w:rFonts w:ascii="Arial" w:hAnsi="Arial" w:cs="Arial"/>
          <w:b/>
          <w:sz w:val="28"/>
          <w:szCs w:val="28"/>
        </w:rPr>
        <w:lastRenderedPageBreak/>
        <w:t xml:space="preserve">  Mimořádn</w:t>
      </w:r>
      <w:r w:rsidR="00EC4F4D">
        <w:rPr>
          <w:rFonts w:ascii="Arial" w:hAnsi="Arial" w:cs="Arial"/>
          <w:b/>
          <w:sz w:val="28"/>
          <w:szCs w:val="28"/>
        </w:rPr>
        <w:t>é</w:t>
      </w:r>
      <w:r w:rsidRPr="00927C8C">
        <w:rPr>
          <w:rFonts w:ascii="Arial" w:hAnsi="Arial" w:cs="Arial"/>
          <w:b/>
          <w:sz w:val="28"/>
          <w:szCs w:val="28"/>
        </w:rPr>
        <w:t xml:space="preserve"> událost</w:t>
      </w:r>
      <w:r w:rsidR="00EC4F4D">
        <w:rPr>
          <w:rFonts w:ascii="Arial" w:hAnsi="Arial" w:cs="Arial"/>
          <w:b/>
          <w:sz w:val="28"/>
          <w:szCs w:val="28"/>
        </w:rPr>
        <w:t>i</w:t>
      </w:r>
    </w:p>
    <w:p w:rsidR="00743E3B" w:rsidRPr="005E1D17" w:rsidRDefault="007567D6" w:rsidP="005E1D17">
      <w:pPr>
        <w:jc w:val="both"/>
        <w:rPr>
          <w:rFonts w:ascii="Arial" w:hAnsi="Arial" w:cs="Arial"/>
          <w:b/>
        </w:rPr>
      </w:pPr>
      <w:r>
        <w:t xml:space="preserve"> </w:t>
      </w:r>
      <w:r w:rsidR="00743E3B" w:rsidRPr="005E1D17">
        <w:rPr>
          <w:rFonts w:ascii="Arial" w:hAnsi="Arial" w:cs="Arial"/>
        </w:rPr>
        <w:t>Postupy při zajištění objektu školy z hlediska bezpečnosti žáků a zaměstnanců</w:t>
      </w:r>
    </w:p>
    <w:p w:rsidR="00174CC8" w:rsidRPr="005E1D17" w:rsidRDefault="00743E3B" w:rsidP="005E1D17">
      <w:pPr>
        <w:ind w:firstLine="360"/>
        <w:jc w:val="both"/>
        <w:rPr>
          <w:rFonts w:ascii="Arial" w:hAnsi="Arial" w:cs="Arial"/>
        </w:rPr>
      </w:pPr>
      <w:r w:rsidRPr="005E1D17">
        <w:rPr>
          <w:rFonts w:ascii="Arial" w:hAnsi="Arial" w:cs="Arial"/>
        </w:rPr>
        <w:t xml:space="preserve">Ke vstupu žáků a cizích osob do budovy je využíván pouze hlavní vchod. Další vchody využívají pouze zaměstnanci školy, respektive žáci v doprovodu zaměstnance školy a jsou řádně zajištěny proti vstupu neoprávněných osob. </w:t>
      </w:r>
    </w:p>
    <w:p w:rsidR="005E1D17" w:rsidRDefault="00743E3B" w:rsidP="005E1D17">
      <w:pPr>
        <w:ind w:firstLine="360"/>
        <w:jc w:val="both"/>
        <w:rPr>
          <w:rFonts w:ascii="Arial" w:hAnsi="Arial" w:cs="Arial"/>
        </w:rPr>
      </w:pPr>
      <w:r w:rsidRPr="005E1D17">
        <w:rPr>
          <w:rFonts w:ascii="Arial" w:hAnsi="Arial" w:cs="Arial"/>
        </w:rPr>
        <w:t>V době, kdy v budově školy není provoz je objekt střežen elektronickým zabezpečovacím systémem napojeným na PCO. Neoprávněnému vstupu do objektu školy je předcházeno kontrolou každé cizí osoby provozním zaměstnancem konajícím službu</w:t>
      </w:r>
      <w:r w:rsidR="00927C8C">
        <w:rPr>
          <w:rFonts w:ascii="Arial" w:hAnsi="Arial" w:cs="Arial"/>
        </w:rPr>
        <w:t xml:space="preserve"> </w:t>
      </w:r>
      <w:r w:rsidR="00174CC8" w:rsidRPr="005E1D17">
        <w:rPr>
          <w:rFonts w:ascii="Arial" w:hAnsi="Arial" w:cs="Arial"/>
        </w:rPr>
        <w:t>u vstupu do školy.</w:t>
      </w:r>
    </w:p>
    <w:p w:rsidR="00174CC8" w:rsidRPr="005E1D17" w:rsidRDefault="00743E3B" w:rsidP="005E1D17">
      <w:pPr>
        <w:ind w:firstLine="360"/>
        <w:jc w:val="both"/>
        <w:rPr>
          <w:rFonts w:ascii="Arial" w:hAnsi="Arial" w:cs="Arial"/>
        </w:rPr>
      </w:pPr>
      <w:r w:rsidRPr="005E1D17">
        <w:rPr>
          <w:rFonts w:ascii="Arial" w:hAnsi="Arial" w:cs="Arial"/>
        </w:rPr>
        <w:t xml:space="preserve">Provozní zaměstnanec zjišťuje důvod návštěvy a zařídí buď doprovod pozvané osoby do kanceláře školy, nebo zařídí doprovod této osoby příslušným učitelem. Není přípustné, aby se cizí osoby pohybovaly po areálu školy samy. </w:t>
      </w:r>
    </w:p>
    <w:p w:rsidR="005E1D17" w:rsidRDefault="00743E3B" w:rsidP="005E1D17">
      <w:pPr>
        <w:ind w:firstLine="360"/>
        <w:jc w:val="both"/>
        <w:rPr>
          <w:rFonts w:ascii="Arial" w:hAnsi="Arial" w:cs="Arial"/>
        </w:rPr>
      </w:pPr>
      <w:r w:rsidRPr="005E1D17">
        <w:rPr>
          <w:rFonts w:ascii="Arial" w:hAnsi="Arial" w:cs="Arial"/>
        </w:rPr>
        <w:t xml:space="preserve">V případě vzniku jakékoli mimořádné události v areálu školy (požár, výbuch, provozní havárie, úraz, vniknutí nepovolané osoby apod.) je zaměstnanec, který ji zjistí, povinen bez zbytečného odkladu toto oznámit řediteli </w:t>
      </w:r>
      <w:r w:rsidR="00927C8C">
        <w:rPr>
          <w:rFonts w:ascii="Arial" w:hAnsi="Arial" w:cs="Arial"/>
        </w:rPr>
        <w:t>školy</w:t>
      </w:r>
      <w:r w:rsidRPr="005E1D17">
        <w:rPr>
          <w:rFonts w:ascii="Arial" w:hAnsi="Arial" w:cs="Arial"/>
        </w:rPr>
        <w:t xml:space="preserve"> nebo nejvýše postavenému zaměstnanci, který je přítomen. </w:t>
      </w:r>
    </w:p>
    <w:p w:rsidR="00743E3B" w:rsidRPr="005E1D17" w:rsidRDefault="00743E3B" w:rsidP="005E1D17">
      <w:pPr>
        <w:ind w:firstLine="360"/>
        <w:jc w:val="both"/>
        <w:rPr>
          <w:rFonts w:ascii="Arial" w:hAnsi="Arial" w:cs="Arial"/>
        </w:rPr>
      </w:pPr>
      <w:r w:rsidRPr="005E1D17">
        <w:rPr>
          <w:rFonts w:ascii="Arial" w:hAnsi="Arial" w:cs="Arial"/>
        </w:rPr>
        <w:t>V případě přijetí informace o mimořádné události z vnějšího zdroje je povinnost osoby, která oznámení přijala, zprávu bezodkladně předat vedoucímu zaměstnanci. Oznámení přicházejí zpravidla telefonicky, písemně či emailem, zprávy mohou být i anonymní. O příjmu takové zprávy je proveden písemný záznam</w:t>
      </w:r>
      <w:r w:rsidR="005E1D17">
        <w:rPr>
          <w:rFonts w:ascii="Arial" w:hAnsi="Arial" w:cs="Arial"/>
        </w:rPr>
        <w:t xml:space="preserve"> </w:t>
      </w:r>
      <w:r w:rsidRPr="005E1D17">
        <w:rPr>
          <w:rFonts w:ascii="Arial" w:hAnsi="Arial" w:cs="Arial"/>
        </w:rPr>
        <w:t>s údaji, kdy byla přijata a kdo ji podával a tento záznam bude uchován pro další řízení.</w:t>
      </w:r>
    </w:p>
    <w:p w:rsidR="00174CC8" w:rsidRPr="005E1D17" w:rsidRDefault="00174CC8" w:rsidP="005E1D17">
      <w:pPr>
        <w:ind w:firstLine="360"/>
        <w:jc w:val="both"/>
        <w:rPr>
          <w:rFonts w:ascii="Arial" w:hAnsi="Arial" w:cs="Arial"/>
        </w:rPr>
      </w:pPr>
      <w:r w:rsidRPr="005E1D17">
        <w:rPr>
          <w:rFonts w:ascii="Arial" w:hAnsi="Arial" w:cs="Arial"/>
        </w:rPr>
        <w:t xml:space="preserve">Při zjištění mimořádné události ředitel nebo nejvýše postavený zaměstnanec zváží nutnost informování složek IZS (v tom případě se dále řídí jejich pokyny) a prostřednictvím technických prostředků, nebo jiným způsobem, sdělí vzniklou situaci dalším zaměstnancům a osobám zdržujícím se v objektu. Je-li to nutné, nařídí ředitel školy evakuaci objektu. Evakuace probíhá podle evakuačního plánu školy, vyhlašuje se školním rozhlasem, případně pověřenými osobami nebo telefonicky. </w:t>
      </w:r>
    </w:p>
    <w:p w:rsidR="00174CC8" w:rsidRPr="005E1D17" w:rsidRDefault="00174CC8" w:rsidP="005E1D17">
      <w:pPr>
        <w:ind w:firstLine="360"/>
        <w:jc w:val="both"/>
        <w:rPr>
          <w:rFonts w:ascii="Arial" w:hAnsi="Arial" w:cs="Arial"/>
        </w:rPr>
      </w:pPr>
      <w:r w:rsidRPr="005E1D17">
        <w:rPr>
          <w:rFonts w:ascii="Arial" w:hAnsi="Arial" w:cs="Arial"/>
        </w:rPr>
        <w:t xml:space="preserve">O mimořádné události informuje ředitel školy zřizovatele, případně další nadřízené orgány. Obsahem takového hlášení je především: Datum, hodina a místo vzniku mimořádné události, specifikace mimořádné události, dosud zjištěné následky a již přijatá opatření. Primárním úkolem školy je zajistit bezpečnost žáků a zaměstnanců. </w:t>
      </w:r>
    </w:p>
    <w:p w:rsidR="00174CC8" w:rsidRPr="005E1D17" w:rsidRDefault="00174CC8" w:rsidP="00927C8C">
      <w:pPr>
        <w:ind w:firstLine="360"/>
        <w:jc w:val="both"/>
        <w:rPr>
          <w:rFonts w:ascii="Arial" w:hAnsi="Arial" w:cs="Arial"/>
        </w:rPr>
      </w:pPr>
      <w:r w:rsidRPr="005E1D17">
        <w:rPr>
          <w:rFonts w:ascii="Arial" w:hAnsi="Arial" w:cs="Arial"/>
        </w:rPr>
        <w:t>Veškeré úsilí zaměstnanců školy při mimořádné události proto směřuje k zajištění bezpečnosti a ochrany svěřených osob. Je-li to možné, provádí dospělá osoba, která nemá na starost žáky, prvotní zásah s ohledem na vlastní bezpečnost a schopnosti. Záchranné práce následně organizačně zajišťuje ředitel školy, který spolupracuje s jednotkami IZS.</w:t>
      </w:r>
    </w:p>
    <w:p w:rsidR="00743E3B" w:rsidRPr="00174CC8" w:rsidRDefault="00743E3B" w:rsidP="005E1D17">
      <w:pPr>
        <w:pStyle w:val="Normlnweb"/>
        <w:shd w:val="clear" w:color="auto" w:fill="F8FAFC"/>
        <w:spacing w:before="225" w:beforeAutospacing="0" w:after="225" w:afterAutospacing="0"/>
        <w:ind w:firstLine="360"/>
        <w:jc w:val="both"/>
        <w:rPr>
          <w:rFonts w:ascii="Arial" w:hAnsi="Arial" w:cs="Arial"/>
          <w:color w:val="404040"/>
          <w:sz w:val="22"/>
          <w:szCs w:val="22"/>
        </w:rPr>
      </w:pPr>
      <w:r w:rsidRPr="00174CC8">
        <w:rPr>
          <w:rFonts w:ascii="Arial" w:hAnsi="Arial" w:cs="Arial"/>
          <w:color w:val="404040"/>
          <w:sz w:val="22"/>
          <w:szCs w:val="22"/>
        </w:rPr>
        <w:t>K zajištění ochrany a bezpečnosti zaměstnanců a dětí ve školách a školských zařízeních se vztahují stejná opatření, která se uplatňují obecně k ochraně obyvatelstva. Při plánování opatření jako je např. evakuace, ukrytí a nouzové přežití je přihlíženo na různá specifika skupin obyvatelstva, jako je např. snížená schopnost pohybu, orientace u malých dětí.</w:t>
      </w:r>
    </w:p>
    <w:p w:rsidR="00743E3B" w:rsidRDefault="00743E3B" w:rsidP="005E1D17">
      <w:pPr>
        <w:pStyle w:val="Normlnweb"/>
        <w:shd w:val="clear" w:color="auto" w:fill="F8FAFC"/>
        <w:spacing w:before="225" w:beforeAutospacing="0" w:after="225" w:afterAutospacing="0"/>
        <w:ind w:firstLine="360"/>
        <w:jc w:val="both"/>
        <w:rPr>
          <w:rFonts w:ascii="Arial" w:hAnsi="Arial" w:cs="Arial"/>
          <w:color w:val="404040"/>
          <w:sz w:val="22"/>
          <w:szCs w:val="22"/>
        </w:rPr>
      </w:pPr>
      <w:r w:rsidRPr="00174CC8">
        <w:rPr>
          <w:rStyle w:val="Siln"/>
          <w:rFonts w:ascii="Arial" w:hAnsi="Arial" w:cs="Arial"/>
          <w:color w:val="404040"/>
          <w:sz w:val="22"/>
          <w:szCs w:val="22"/>
        </w:rPr>
        <w:t>Žáci ve škole a učitelé se za mimořádné události nebo krizové situace řídí pokyny složek integrovaného záchranného systému, orgánů státní správy a územní samosprávy.</w:t>
      </w:r>
      <w:r w:rsidRPr="00174CC8">
        <w:rPr>
          <w:rFonts w:ascii="Arial" w:hAnsi="Arial" w:cs="Arial"/>
          <w:color w:val="404040"/>
          <w:sz w:val="22"/>
          <w:szCs w:val="22"/>
        </w:rPr>
        <w:t xml:space="preserve"> Pro chování obyvatelstva za mimořádných událostí jsou zpracovány příručky, </w:t>
      </w:r>
      <w:r w:rsidRPr="00174CC8">
        <w:rPr>
          <w:rFonts w:ascii="Arial" w:hAnsi="Arial" w:cs="Arial"/>
          <w:color w:val="404040"/>
          <w:sz w:val="22"/>
          <w:szCs w:val="22"/>
        </w:rPr>
        <w:lastRenderedPageBreak/>
        <w:t>které jsou zveřejněny např. na webových stránkách Hasičského záchranného sboru </w:t>
      </w:r>
      <w:hyperlink r:id="rId11" w:tgtFrame="_blank" w:history="1">
        <w:r w:rsidRPr="00174CC8">
          <w:rPr>
            <w:rStyle w:val="Hypertextovodkaz"/>
            <w:rFonts w:ascii="Arial" w:hAnsi="Arial" w:cs="Arial"/>
            <w:color w:val="2463EB"/>
            <w:sz w:val="22"/>
            <w:szCs w:val="22"/>
          </w:rPr>
          <w:t>https://www.hzscr.cz/clanek/prirucky.aspx</w:t>
        </w:r>
      </w:hyperlink>
      <w:r w:rsidRPr="00174CC8">
        <w:rPr>
          <w:rFonts w:ascii="Arial" w:hAnsi="Arial" w:cs="Arial"/>
          <w:color w:val="404040"/>
          <w:sz w:val="22"/>
          <w:szCs w:val="22"/>
        </w:rPr>
        <w:t xml:space="preserve">. </w:t>
      </w:r>
    </w:p>
    <w:p w:rsidR="00E80BF3" w:rsidRDefault="00E80BF3" w:rsidP="00174CC8">
      <w:pPr>
        <w:pStyle w:val="Normlnweb"/>
        <w:shd w:val="clear" w:color="auto" w:fill="F8FAFC"/>
        <w:spacing w:before="225" w:beforeAutospacing="0" w:after="225" w:afterAutospacing="0"/>
        <w:ind w:left="360"/>
        <w:jc w:val="both"/>
        <w:rPr>
          <w:rFonts w:ascii="Arial" w:hAnsi="Arial" w:cs="Arial"/>
          <w:color w:val="404040"/>
          <w:sz w:val="22"/>
          <w:szCs w:val="22"/>
        </w:rPr>
      </w:pPr>
    </w:p>
    <w:p w:rsidR="00645B7A" w:rsidRPr="00E80BF3" w:rsidRDefault="00174CC8" w:rsidP="00E80BF3">
      <w:pPr>
        <w:pStyle w:val="Normlnweb"/>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 xml:space="preserve">Preventivní činnost školy </w:t>
      </w:r>
    </w:p>
    <w:p w:rsidR="00645B7A" w:rsidRPr="00E80BF3" w:rsidRDefault="00174CC8" w:rsidP="005E1D17">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Zaměstnanci jsou pravidelně seznamováni s prevencí a postupy při mimořádných událostech při školení o BOZP a PO a na provozních poradách. Žákům jsou informace předávány při poučení o </w:t>
      </w:r>
      <w:r w:rsidR="00927C8C">
        <w:rPr>
          <w:rFonts w:ascii="Arial" w:hAnsi="Arial" w:cs="Arial"/>
          <w:sz w:val="22"/>
          <w:szCs w:val="22"/>
        </w:rPr>
        <w:t xml:space="preserve">bezpečnosti </w:t>
      </w:r>
      <w:r w:rsidRPr="00E80BF3">
        <w:rPr>
          <w:rFonts w:ascii="Arial" w:hAnsi="Arial" w:cs="Arial"/>
          <w:sz w:val="22"/>
          <w:szCs w:val="22"/>
        </w:rPr>
        <w:t xml:space="preserve">za začátku školního roku a dále průběžně při výuce. </w:t>
      </w:r>
    </w:p>
    <w:p w:rsidR="005E1D17" w:rsidRDefault="00174CC8" w:rsidP="005E1D17">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Tématika mimořádných událostí je součástí učebních plánů jednotlivých předmětů a je součástí </w:t>
      </w:r>
      <w:proofErr w:type="spellStart"/>
      <w:r w:rsidRPr="00E80BF3">
        <w:rPr>
          <w:rFonts w:ascii="Arial" w:hAnsi="Arial" w:cs="Arial"/>
          <w:sz w:val="22"/>
          <w:szCs w:val="22"/>
        </w:rPr>
        <w:t>mimovýukových</w:t>
      </w:r>
      <w:proofErr w:type="spellEnd"/>
      <w:r w:rsidRPr="00E80BF3">
        <w:rPr>
          <w:rFonts w:ascii="Arial" w:hAnsi="Arial" w:cs="Arial"/>
          <w:sz w:val="22"/>
          <w:szCs w:val="22"/>
        </w:rPr>
        <w:t xml:space="preserve"> akcí a kurzů. K prevenci slouží i pravidelné revize všech zařízení, která se ve škole využívají, revize plynu, elektřiny, komínů, bleskosvodů, protipožárních prvků a dalších součástí budovy. Evakuaci školy si pravidelně vyzkouší všichni žáci i zaměstnanci školy při cvičném požárním poplachu.</w:t>
      </w:r>
    </w:p>
    <w:p w:rsidR="00645B7A" w:rsidRDefault="00174CC8" w:rsidP="00EE5054">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Důležitou součástí prevence </w:t>
      </w:r>
      <w:r w:rsidR="005E1D17">
        <w:rPr>
          <w:rFonts w:ascii="Arial" w:hAnsi="Arial" w:cs="Arial"/>
          <w:sz w:val="22"/>
          <w:szCs w:val="22"/>
        </w:rPr>
        <w:t xml:space="preserve">v širokém slova smyslu </w:t>
      </w:r>
      <w:r w:rsidRPr="00E80BF3">
        <w:rPr>
          <w:rFonts w:ascii="Arial" w:hAnsi="Arial" w:cs="Arial"/>
          <w:sz w:val="22"/>
          <w:szCs w:val="22"/>
        </w:rPr>
        <w:t xml:space="preserve">je i školní řád, krizový plán školy </w:t>
      </w:r>
      <w:r w:rsidR="005E1D17">
        <w:rPr>
          <w:rFonts w:ascii="Arial" w:hAnsi="Arial" w:cs="Arial"/>
          <w:sz w:val="22"/>
          <w:szCs w:val="22"/>
        </w:rPr>
        <w:br/>
      </w:r>
      <w:r w:rsidRPr="00E80BF3">
        <w:rPr>
          <w:rFonts w:ascii="Arial" w:hAnsi="Arial" w:cs="Arial"/>
          <w:sz w:val="22"/>
          <w:szCs w:val="22"/>
        </w:rPr>
        <w:t>a preventivní program školy</w:t>
      </w:r>
      <w:r w:rsidR="00645B7A" w:rsidRPr="00E80BF3">
        <w:rPr>
          <w:rFonts w:ascii="Arial" w:hAnsi="Arial" w:cs="Arial"/>
          <w:sz w:val="22"/>
          <w:szCs w:val="22"/>
        </w:rPr>
        <w:t>.</w:t>
      </w:r>
      <w:r w:rsidR="00E80BF3">
        <w:rPr>
          <w:rFonts w:ascii="Arial" w:hAnsi="Arial" w:cs="Arial"/>
          <w:sz w:val="22"/>
          <w:szCs w:val="22"/>
        </w:rPr>
        <w:t xml:space="preserve"> </w:t>
      </w:r>
      <w:r w:rsidR="00EE5054" w:rsidRPr="00EE5054">
        <w:rPr>
          <w:rFonts w:ascii="Arial" w:hAnsi="Arial" w:cs="Arial"/>
          <w:sz w:val="22"/>
          <w:szCs w:val="22"/>
        </w:rPr>
        <w:t>Respektujeme d</w:t>
      </w:r>
      <w:r w:rsidRPr="00EE5054">
        <w:rPr>
          <w:rFonts w:ascii="Arial" w:hAnsi="Arial" w:cs="Arial"/>
          <w:sz w:val="22"/>
          <w:szCs w:val="22"/>
        </w:rPr>
        <w:t>oporučené postupy při řešení mimořádných událostí</w:t>
      </w:r>
      <w:r w:rsidR="00EE5054">
        <w:rPr>
          <w:rFonts w:ascii="Arial" w:hAnsi="Arial" w:cs="Arial"/>
          <w:sz w:val="22"/>
          <w:szCs w:val="22"/>
        </w:rPr>
        <w:t>.</w:t>
      </w:r>
    </w:p>
    <w:p w:rsidR="00EE5054" w:rsidRPr="00EE5054" w:rsidRDefault="00EE5054" w:rsidP="00EE5054">
      <w:pPr>
        <w:pStyle w:val="Normlnweb"/>
        <w:shd w:val="clear" w:color="auto" w:fill="F8FAFC"/>
        <w:spacing w:before="225" w:beforeAutospacing="0" w:after="225" w:afterAutospacing="0"/>
        <w:ind w:firstLine="360"/>
        <w:jc w:val="both"/>
        <w:rPr>
          <w:rFonts w:ascii="Arial" w:hAnsi="Arial" w:cs="Arial"/>
          <w:sz w:val="22"/>
          <w:szCs w:val="22"/>
        </w:rPr>
      </w:pPr>
    </w:p>
    <w:p w:rsidR="00645B7A" w:rsidRPr="00E80BF3" w:rsidRDefault="00174CC8" w:rsidP="00BC63C4">
      <w:pPr>
        <w:pStyle w:val="Normlnweb"/>
        <w:numPr>
          <w:ilvl w:val="2"/>
          <w:numId w:val="26"/>
        </w:numPr>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Vniknutí cizí osoby či osob do areálu škol</w:t>
      </w:r>
      <w:r w:rsidR="00645B7A" w:rsidRPr="00E80BF3">
        <w:rPr>
          <w:rFonts w:ascii="Arial" w:hAnsi="Arial" w:cs="Arial"/>
          <w:b/>
          <w:sz w:val="22"/>
          <w:szCs w:val="22"/>
        </w:rPr>
        <w:t>y</w:t>
      </w:r>
    </w:p>
    <w:p w:rsidR="00645B7A" w:rsidRPr="00E80BF3" w:rsidRDefault="00174CC8"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Prevence</w:t>
      </w:r>
      <w:r w:rsidR="00645B7A" w:rsidRPr="00E80BF3">
        <w:rPr>
          <w:rFonts w:ascii="Arial" w:hAnsi="Arial" w:cs="Arial"/>
          <w:sz w:val="22"/>
          <w:szCs w:val="22"/>
        </w:rPr>
        <w:t xml:space="preserve">: </w:t>
      </w:r>
    </w:p>
    <w:p w:rsidR="00E80BF3" w:rsidRDefault="00174CC8"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a) kontrola hlavního vchodu provozním zaměstnancem konajícím službu </w:t>
      </w:r>
      <w:r w:rsidR="00645B7A" w:rsidRPr="00E80BF3">
        <w:rPr>
          <w:rFonts w:ascii="Arial" w:hAnsi="Arial" w:cs="Arial"/>
          <w:sz w:val="22"/>
          <w:szCs w:val="22"/>
        </w:rPr>
        <w:t>u vchodu</w:t>
      </w:r>
      <w:r w:rsidRPr="00E80BF3">
        <w:rPr>
          <w:rFonts w:ascii="Arial" w:hAnsi="Arial" w:cs="Arial"/>
          <w:sz w:val="22"/>
          <w:szCs w:val="22"/>
        </w:rPr>
        <w:t xml:space="preserve"> </w:t>
      </w:r>
    </w:p>
    <w:p w:rsidR="00645B7A" w:rsidRPr="00E80BF3" w:rsidRDefault="00174CC8"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b) uplatnění dohledu nad žáky dle rozpisu </w:t>
      </w:r>
    </w:p>
    <w:p w:rsidR="00645B7A" w:rsidRPr="00E80BF3" w:rsidRDefault="00174CC8"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c) uzamčené dveře dalších vstupů do školy </w:t>
      </w:r>
    </w:p>
    <w:p w:rsidR="00645B7A" w:rsidRPr="00E80BF3" w:rsidRDefault="00174CC8"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d) </w:t>
      </w:r>
      <w:r w:rsidR="00645B7A" w:rsidRPr="00E80BF3">
        <w:rPr>
          <w:rFonts w:ascii="Arial" w:hAnsi="Arial" w:cs="Arial"/>
          <w:sz w:val="22"/>
          <w:szCs w:val="22"/>
        </w:rPr>
        <w:t>z</w:t>
      </w:r>
      <w:r w:rsidRPr="00E80BF3">
        <w:rPr>
          <w:rFonts w:ascii="Arial" w:hAnsi="Arial" w:cs="Arial"/>
          <w:sz w:val="22"/>
          <w:szCs w:val="22"/>
        </w:rPr>
        <w:t>aměstnanci školy mají zakázáno vpouštět do objektu společně s nimi jakoukoli cizí osobu. Tuto</w:t>
      </w:r>
      <w:r w:rsidR="00645B7A" w:rsidRPr="00E80BF3">
        <w:rPr>
          <w:rFonts w:ascii="Arial" w:hAnsi="Arial" w:cs="Arial"/>
          <w:sz w:val="22"/>
          <w:szCs w:val="22"/>
        </w:rPr>
        <w:t xml:space="preserve"> </w:t>
      </w:r>
      <w:r w:rsidR="008B13A1" w:rsidRPr="00E80BF3">
        <w:rPr>
          <w:rFonts w:ascii="Arial" w:hAnsi="Arial" w:cs="Arial"/>
          <w:sz w:val="22"/>
          <w:szCs w:val="22"/>
        </w:rPr>
        <w:t xml:space="preserve">musí zastavit, zjistit důvod její návštěvy a informovat nadřízenou osobu.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e) na začátku i v průběhu školního roku jsou všichni žáci opakovaně poučeni </w:t>
      </w:r>
      <w:r w:rsidR="00645B7A" w:rsidRPr="00E80BF3">
        <w:rPr>
          <w:rFonts w:ascii="Arial" w:hAnsi="Arial" w:cs="Arial"/>
          <w:sz w:val="22"/>
          <w:szCs w:val="22"/>
        </w:rPr>
        <w:br/>
      </w:r>
      <w:r w:rsidRPr="00E80BF3">
        <w:rPr>
          <w:rFonts w:ascii="Arial" w:hAnsi="Arial" w:cs="Arial"/>
          <w:sz w:val="22"/>
          <w:szCs w:val="22"/>
        </w:rPr>
        <w:t xml:space="preserve">o pravidlech BOZP, včetně zákazu vpouštět do objektu společně s nimi jakoukoli cizí osobu </w:t>
      </w:r>
      <w:r w:rsidR="00E80BF3">
        <w:rPr>
          <w:rFonts w:ascii="Arial" w:hAnsi="Arial" w:cs="Arial"/>
          <w:sz w:val="22"/>
          <w:szCs w:val="22"/>
        </w:rPr>
        <w:br/>
      </w:r>
      <w:r w:rsidRPr="00E80BF3">
        <w:rPr>
          <w:rFonts w:ascii="Arial" w:hAnsi="Arial" w:cs="Arial"/>
          <w:sz w:val="22"/>
          <w:szCs w:val="22"/>
        </w:rPr>
        <w:t xml:space="preserve">a o způsobu, jak se zachovat.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f) střežení budovy elektronickým zabezpečovacím systémem mimo dobu školního vyučování </w:t>
      </w:r>
    </w:p>
    <w:p w:rsidR="00645B7A" w:rsidRPr="00E80BF3" w:rsidRDefault="008B13A1" w:rsidP="00927C8C">
      <w:pPr>
        <w:pStyle w:val="Normlnweb"/>
        <w:shd w:val="clear" w:color="auto" w:fill="F8FAFC"/>
        <w:spacing w:before="225" w:beforeAutospacing="0" w:after="225" w:afterAutospacing="0"/>
        <w:ind w:firstLine="708"/>
        <w:jc w:val="both"/>
        <w:rPr>
          <w:rFonts w:ascii="Arial" w:hAnsi="Arial" w:cs="Arial"/>
          <w:sz w:val="22"/>
          <w:szCs w:val="22"/>
        </w:rPr>
      </w:pPr>
      <w:r w:rsidRPr="00E80BF3">
        <w:rPr>
          <w:rFonts w:ascii="Arial" w:hAnsi="Arial" w:cs="Arial"/>
          <w:sz w:val="22"/>
          <w:szCs w:val="22"/>
        </w:rPr>
        <w:t>Pokud dojde i přesto k vniknutí cizí osoby či osob a je důvod domnívat se, že jsou tyto osoby nebezpečné, pak je zaměstnanec, který toto zjistí, povinen neprodleně uvědomit Policii ČR a poté neprodleně oznámit tuto skutečnost nadřízenému zaměstnanci –</w:t>
      </w:r>
      <w:r w:rsidR="00645B7A" w:rsidRPr="00E80BF3">
        <w:rPr>
          <w:rFonts w:ascii="Arial" w:hAnsi="Arial" w:cs="Arial"/>
          <w:sz w:val="22"/>
          <w:szCs w:val="22"/>
        </w:rPr>
        <w:t xml:space="preserve"> </w:t>
      </w:r>
      <w:r w:rsidRPr="00E80BF3">
        <w:rPr>
          <w:rFonts w:ascii="Arial" w:hAnsi="Arial" w:cs="Arial"/>
          <w:sz w:val="22"/>
          <w:szCs w:val="22"/>
        </w:rPr>
        <w:t xml:space="preserve">řediteli školy, event. osobě, která je pověřena jeho zastupováním. Poté musí vyčkat příjezdu hlídky </w:t>
      </w:r>
      <w:r w:rsidR="00E80BF3">
        <w:rPr>
          <w:rFonts w:ascii="Arial" w:hAnsi="Arial" w:cs="Arial"/>
          <w:sz w:val="22"/>
          <w:szCs w:val="22"/>
        </w:rPr>
        <w:br/>
      </w:r>
      <w:r w:rsidRPr="00E80BF3">
        <w:rPr>
          <w:rFonts w:ascii="Arial" w:hAnsi="Arial" w:cs="Arial"/>
          <w:sz w:val="22"/>
          <w:szCs w:val="22"/>
        </w:rPr>
        <w:t xml:space="preserve">a zpřístupnit objekt prohlídce.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b/>
          <w:sz w:val="22"/>
          <w:szCs w:val="22"/>
        </w:rPr>
        <w:t>Co dělat v případě napadení školy aktivním útočníkem</w:t>
      </w:r>
      <w:r w:rsidRPr="00E80BF3">
        <w:rPr>
          <w:rFonts w:ascii="Arial" w:hAnsi="Arial" w:cs="Arial"/>
          <w:sz w:val="22"/>
          <w:szCs w:val="22"/>
        </w:rPr>
        <w:t xml:space="preserve">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Uteč! Dostaň se z dosahu útočníka, je nutné myslet na ochranu zdraví a života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Zamkni se! (zabarikáduj, znemožni nebo zkomplikuj vstup)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Vypni techniku v učebně (PC, dataprojektory) ticho je důležité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Zapni tichý režim mobilů (přístroj nevypínej) </w:t>
      </w:r>
    </w:p>
    <w:p w:rsidR="00645B7A" w:rsidRPr="00E80BF3" w:rsidRDefault="00E80BF3" w:rsidP="00E80BF3">
      <w:pPr>
        <w:pStyle w:val="Normlnweb"/>
        <w:shd w:val="clear" w:color="auto" w:fill="F8FAFC"/>
        <w:spacing w:before="225" w:beforeAutospacing="0" w:after="225" w:afterAutospacing="0"/>
        <w:jc w:val="both"/>
        <w:rPr>
          <w:rFonts w:ascii="Arial" w:hAnsi="Arial" w:cs="Arial"/>
          <w:sz w:val="22"/>
          <w:szCs w:val="22"/>
        </w:rPr>
      </w:pPr>
      <w:r>
        <w:rPr>
          <w:rFonts w:ascii="Arial" w:hAnsi="Arial" w:cs="Arial"/>
          <w:sz w:val="22"/>
          <w:szCs w:val="22"/>
        </w:rPr>
        <w:lastRenderedPageBreak/>
        <w:t xml:space="preserve">- </w:t>
      </w:r>
      <w:r w:rsidR="008B13A1" w:rsidRPr="00E80BF3">
        <w:rPr>
          <w:rFonts w:ascii="Arial" w:hAnsi="Arial" w:cs="Arial"/>
          <w:sz w:val="22"/>
          <w:szCs w:val="22"/>
        </w:rPr>
        <w:t xml:space="preserve"> Varuj ostatní (mobil, rozhlas)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Volej tísňovou linku 158, </w:t>
      </w:r>
      <w:proofErr w:type="gramStart"/>
      <w:r w:rsidRPr="00E80BF3">
        <w:rPr>
          <w:rFonts w:ascii="Arial" w:hAnsi="Arial" w:cs="Arial"/>
          <w:sz w:val="22"/>
          <w:szCs w:val="22"/>
        </w:rPr>
        <w:t>oznam</w:t>
      </w:r>
      <w:proofErr w:type="gramEnd"/>
      <w:r w:rsidRPr="00E80BF3">
        <w:rPr>
          <w:rFonts w:ascii="Arial" w:hAnsi="Arial" w:cs="Arial"/>
          <w:sz w:val="22"/>
          <w:szCs w:val="22"/>
        </w:rPr>
        <w:t xml:space="preserve"> kde jsi a co se děje</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Zkus zklidnit ostatní v místnosti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Nereaguj na osoby za dveřmi (možná lest)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Vyčkej příchodu policie, dbej jejích pokynů, nepleť se do cesty </w:t>
      </w:r>
    </w:p>
    <w:p w:rsidR="00645B7A" w:rsidRDefault="008B13A1" w:rsidP="00927C8C">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Braň se – v případě, že jsi učinil všechny výše popsané kroky a útoční se k tobě přesto dostal, udělej vše pro svou ochranu </w:t>
      </w:r>
    </w:p>
    <w:p w:rsidR="00927C8C" w:rsidRDefault="00927C8C" w:rsidP="00927C8C">
      <w:pPr>
        <w:pStyle w:val="Normlnweb"/>
        <w:shd w:val="clear" w:color="auto" w:fill="F8FAFC"/>
        <w:spacing w:before="225" w:beforeAutospacing="0" w:after="225" w:afterAutospacing="0"/>
        <w:jc w:val="both"/>
        <w:rPr>
          <w:rFonts w:ascii="Arial" w:hAnsi="Arial" w:cs="Arial"/>
          <w:sz w:val="22"/>
          <w:szCs w:val="22"/>
        </w:rPr>
      </w:pPr>
    </w:p>
    <w:p w:rsidR="00927C8C" w:rsidRPr="00927C8C" w:rsidRDefault="00927C8C" w:rsidP="00927C8C">
      <w:pPr>
        <w:pStyle w:val="Normlnweb"/>
        <w:shd w:val="clear" w:color="auto" w:fill="F8FAFC"/>
        <w:spacing w:before="225" w:beforeAutospacing="0" w:after="225" w:afterAutospacing="0"/>
        <w:jc w:val="both"/>
        <w:rPr>
          <w:rFonts w:ascii="Arial" w:hAnsi="Arial" w:cs="Arial"/>
          <w:b/>
          <w:sz w:val="22"/>
          <w:szCs w:val="22"/>
        </w:rPr>
      </w:pPr>
      <w:r>
        <w:rPr>
          <w:rFonts w:ascii="Arial" w:hAnsi="Arial" w:cs="Arial"/>
          <w:b/>
          <w:sz w:val="22"/>
          <w:szCs w:val="22"/>
        </w:rPr>
        <w:t xml:space="preserve">1.1.2 Požár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Při zpozorování kouře nebo ohně okamžitě informuj vedení školy a vyhlašuj požární poplach voláním „HOŘÍ“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Zjištěný požár oznam na telefonní číslo 150 nebo 112</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Co nejrychleji bude provedena evakuace všech osob ze objektu školy </w:t>
      </w:r>
    </w:p>
    <w:p w:rsidR="00645B7A"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Požární hlídka zajistí uzavření přívodu plynu a vypnutí elektrické energie </w:t>
      </w:r>
    </w:p>
    <w:p w:rsidR="00645B7A" w:rsidRPr="00E80BF3" w:rsidRDefault="008B13A1" w:rsidP="00BC63C4">
      <w:pPr>
        <w:pStyle w:val="Normlnweb"/>
        <w:numPr>
          <w:ilvl w:val="0"/>
          <w:numId w:val="30"/>
        </w:numPr>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Všechny osoby se shromáždí na seřadišti a zjistí se přesné počty osob, chybějící osoby je nutné nahlásit záchranářům. </w:t>
      </w:r>
    </w:p>
    <w:p w:rsidR="00645B7A" w:rsidRPr="00E80BF3" w:rsidRDefault="008B13A1" w:rsidP="00BC63C4">
      <w:pPr>
        <w:pStyle w:val="Normlnweb"/>
        <w:numPr>
          <w:ilvl w:val="0"/>
          <w:numId w:val="28"/>
        </w:numPr>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POZOR</w:t>
      </w:r>
      <w:r w:rsidR="00645B7A" w:rsidRPr="00E80BF3">
        <w:rPr>
          <w:rFonts w:ascii="Arial" w:hAnsi="Arial" w:cs="Arial"/>
          <w:sz w:val="22"/>
          <w:szCs w:val="22"/>
        </w:rPr>
        <w:t xml:space="preserve">: </w:t>
      </w:r>
      <w:r w:rsidRPr="00E80BF3">
        <w:rPr>
          <w:rFonts w:ascii="Arial" w:hAnsi="Arial" w:cs="Arial"/>
          <w:sz w:val="22"/>
          <w:szCs w:val="22"/>
        </w:rPr>
        <w:t xml:space="preserve">Nesnažte se překonávat již požárem zasažené a zakouřené prostory. Nemůžete-li již opustit objekt, uzavřete se v místnosti, utěsněte okna a dveře a upozorněte na sebe hasiče máváním za oknem. </w:t>
      </w:r>
    </w:p>
    <w:p w:rsidR="00645B7A" w:rsidRDefault="008B13A1" w:rsidP="00BC63C4">
      <w:pPr>
        <w:pStyle w:val="Normlnweb"/>
        <w:numPr>
          <w:ilvl w:val="0"/>
          <w:numId w:val="28"/>
        </w:numPr>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Při opouštění prostoru, kde hoří, než otevřete dveře, vyzkoušejte, nejsou-li horké (zkuste na dotek plochu dveří a kliku) a v případě, že ano, tak je nikdy neotevírejte. Zůstaňte v místnosti nejlépe pod oknem.</w:t>
      </w:r>
    </w:p>
    <w:p w:rsidR="00E80BF3" w:rsidRPr="00E80BF3" w:rsidRDefault="00E80BF3" w:rsidP="00E80BF3">
      <w:pPr>
        <w:pStyle w:val="Normlnweb"/>
        <w:shd w:val="clear" w:color="auto" w:fill="F8FAFC"/>
        <w:spacing w:before="225" w:beforeAutospacing="0" w:after="225" w:afterAutospacing="0"/>
        <w:ind w:left="720"/>
        <w:jc w:val="both"/>
        <w:rPr>
          <w:rFonts w:ascii="Arial" w:hAnsi="Arial" w:cs="Arial"/>
          <w:sz w:val="22"/>
          <w:szCs w:val="22"/>
        </w:rPr>
      </w:pPr>
    </w:p>
    <w:p w:rsidR="009327B3" w:rsidRPr="00E80BF3" w:rsidRDefault="008B13A1" w:rsidP="00BC63C4">
      <w:pPr>
        <w:pStyle w:val="Normlnweb"/>
        <w:numPr>
          <w:ilvl w:val="2"/>
          <w:numId w:val="32"/>
        </w:numPr>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 xml:space="preserve">Teroristický čin </w:t>
      </w:r>
    </w:p>
    <w:p w:rsidR="009327B3" w:rsidRPr="00E80BF3" w:rsidRDefault="008B13A1" w:rsidP="00E80BF3">
      <w:pPr>
        <w:pStyle w:val="Normlnweb"/>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 xml:space="preserve">– anonymní oznámení o uložení výbušniny </w:t>
      </w:r>
    </w:p>
    <w:p w:rsidR="009327B3" w:rsidRPr="00E80BF3" w:rsidRDefault="008B13A1" w:rsidP="00E80BF3">
      <w:pPr>
        <w:pStyle w:val="Normlnweb"/>
        <w:shd w:val="clear" w:color="auto" w:fill="F8FAFC"/>
        <w:spacing w:before="225" w:beforeAutospacing="0" w:after="225" w:afterAutospacing="0"/>
        <w:ind w:firstLine="708"/>
        <w:jc w:val="both"/>
        <w:rPr>
          <w:rFonts w:ascii="Arial" w:hAnsi="Arial" w:cs="Arial"/>
          <w:sz w:val="22"/>
          <w:szCs w:val="22"/>
        </w:rPr>
      </w:pPr>
      <w:r w:rsidRPr="00E80BF3">
        <w:rPr>
          <w:rFonts w:ascii="Arial" w:hAnsi="Arial" w:cs="Arial"/>
          <w:sz w:val="22"/>
          <w:szCs w:val="22"/>
        </w:rPr>
        <w:t xml:space="preserve">Pokud bude oznámení o uložení výbušniny sděleno formou telefonátu, je třeba zapsat znění o umístění a druhu výbušniny. Pokud bude oznámení o uložení bomby sděleno formou písemnosti či elektronickou formou, písemnost uschováme k dalšímu šetření. </w:t>
      </w:r>
    </w:p>
    <w:p w:rsidR="009327B3" w:rsidRPr="00E80BF3" w:rsidRDefault="008B13A1" w:rsidP="00E80BF3">
      <w:pPr>
        <w:pStyle w:val="Normlnweb"/>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Postup:</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nahlásit událost na linku IZS 112 nebo HZS –150 nebo Policie ČR –158</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pokud je bomba v prostorách školy, kde se pohybují osoby, dochází k okamžité evakuaci podezřelého předmětu se nedotýkat </w:t>
      </w:r>
    </w:p>
    <w:p w:rsidR="009327B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dodržovat pokyny bezpečnostních složek</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w:t>
      </w:r>
      <w:r w:rsidRPr="00E80BF3">
        <w:rPr>
          <w:rFonts w:ascii="Arial" w:hAnsi="Arial" w:cs="Arial"/>
          <w:b/>
          <w:sz w:val="22"/>
          <w:szCs w:val="22"/>
        </w:rPr>
        <w:t>obdržení podezřelé zásilky</w:t>
      </w:r>
      <w:r w:rsidRPr="00E80BF3">
        <w:rPr>
          <w:rFonts w:ascii="Arial" w:hAnsi="Arial" w:cs="Arial"/>
          <w:sz w:val="22"/>
          <w:szCs w:val="22"/>
        </w:rPr>
        <w:t xml:space="preserve"> </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lastRenderedPageBreak/>
        <w:t xml:space="preserve">Jak poznat podezřelou zásilku: </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neočekávaná zásilka od neznámého odesilatele</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 výhružný text na zásilce </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zapáchající zásilka </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zásilka, u které po otevření zjistíme, že obsahuje prášek nebo podezřelý předmět </w:t>
      </w:r>
    </w:p>
    <w:p w:rsidR="009327B3" w:rsidRPr="00E80BF3" w:rsidRDefault="008B13A1" w:rsidP="00E80BF3">
      <w:pPr>
        <w:pStyle w:val="Normlnweb"/>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Postup:</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s podezřelou zásilkou netřepat ani nevyprazdňovat její obsah </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opustit místnost, umýt se vodou a mýdlem a událost ohlásit na linku HZS –150 nebo na linku policie ČR –158</w:t>
      </w:r>
    </w:p>
    <w:p w:rsidR="009327B3"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před zavoláním na tísňovou linku, je třeba zvážit skutečnosti, které vedou k názoru, že se jedná o podezřelou zásilku. </w:t>
      </w:r>
    </w:p>
    <w:p w:rsidR="009327B3" w:rsidRPr="00E80BF3" w:rsidRDefault="009327B3" w:rsidP="00E80BF3">
      <w:pPr>
        <w:pStyle w:val="Normlnweb"/>
        <w:shd w:val="clear" w:color="auto" w:fill="F8FAFC"/>
        <w:spacing w:before="225" w:beforeAutospacing="0" w:after="225" w:afterAutospacing="0"/>
        <w:jc w:val="both"/>
        <w:rPr>
          <w:rFonts w:ascii="Arial" w:hAnsi="Arial" w:cs="Arial"/>
          <w:sz w:val="22"/>
          <w:szCs w:val="22"/>
        </w:rPr>
      </w:pPr>
    </w:p>
    <w:p w:rsidR="009327B3" w:rsidRPr="00E80BF3" w:rsidRDefault="008B13A1" w:rsidP="00BC63C4">
      <w:pPr>
        <w:pStyle w:val="Normlnweb"/>
        <w:numPr>
          <w:ilvl w:val="2"/>
          <w:numId w:val="32"/>
        </w:numPr>
        <w:shd w:val="clear" w:color="auto" w:fill="F8FAFC"/>
        <w:spacing w:before="225" w:beforeAutospacing="0" w:after="225" w:afterAutospacing="0"/>
        <w:jc w:val="both"/>
        <w:rPr>
          <w:rFonts w:ascii="Arial" w:hAnsi="Arial" w:cs="Arial"/>
          <w:sz w:val="22"/>
          <w:szCs w:val="22"/>
        </w:rPr>
      </w:pPr>
      <w:r w:rsidRPr="00E80BF3">
        <w:rPr>
          <w:rFonts w:ascii="Arial" w:hAnsi="Arial" w:cs="Arial"/>
          <w:b/>
          <w:sz w:val="22"/>
          <w:szCs w:val="22"/>
        </w:rPr>
        <w:t>Únik nebezpečných látek při dopravní nehodě nebo technických haváriích</w:t>
      </w:r>
      <w:r w:rsidRPr="00E80BF3">
        <w:rPr>
          <w:rFonts w:ascii="Arial" w:hAnsi="Arial" w:cs="Arial"/>
          <w:sz w:val="22"/>
          <w:szCs w:val="22"/>
        </w:rPr>
        <w:t xml:space="preserve"> </w:t>
      </w:r>
    </w:p>
    <w:p w:rsidR="009327B3" w:rsidRPr="00E80BF3" w:rsidRDefault="008B13A1" w:rsidP="00E80BF3">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Každý zaměstnanec, který zpozoruje havárii s únikem nebezpečných látek, je povinen neprodleně nahlásit toto zjištění řediteli, pověřenému zaměstnanci, nebo na linku HZS 150. Pokud havárií s únikem nebezpečných látek zpozoruje žák, nahlásí událost nejbližšímu zaměstnanci školy, který informuje vedení školy a HZS a postupuje podle pokynů. </w:t>
      </w:r>
    </w:p>
    <w:p w:rsidR="009327B3" w:rsidRPr="00E80BF3" w:rsidRDefault="008B13A1" w:rsidP="00E80BF3">
      <w:pPr>
        <w:pStyle w:val="Normlnweb"/>
        <w:shd w:val="clear" w:color="auto" w:fill="F8FAFC"/>
        <w:spacing w:before="225" w:beforeAutospacing="0" w:after="225" w:afterAutospacing="0"/>
        <w:jc w:val="both"/>
        <w:rPr>
          <w:rFonts w:ascii="Arial" w:hAnsi="Arial" w:cs="Arial"/>
          <w:b/>
          <w:sz w:val="22"/>
          <w:szCs w:val="22"/>
        </w:rPr>
      </w:pPr>
      <w:r w:rsidRPr="00E80BF3">
        <w:rPr>
          <w:rFonts w:ascii="Arial" w:hAnsi="Arial" w:cs="Arial"/>
          <w:b/>
          <w:sz w:val="22"/>
          <w:szCs w:val="22"/>
        </w:rPr>
        <w:t xml:space="preserve">Hlavní zásady: </w:t>
      </w:r>
    </w:p>
    <w:p w:rsidR="009327B3" w:rsidRPr="00E80BF3" w:rsidRDefault="008B13A1" w:rsidP="00E80BF3">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 nepřibližovat se k místu havárie </w:t>
      </w:r>
    </w:p>
    <w:p w:rsidR="007E5F37" w:rsidRPr="00E80BF3" w:rsidRDefault="008B13A1" w:rsidP="00E80BF3">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provést ukrytí dle pokynů</w:t>
      </w:r>
      <w:r w:rsidR="007E5F37" w:rsidRPr="00E80BF3">
        <w:rPr>
          <w:rFonts w:ascii="Arial" w:hAnsi="Arial" w:cs="Arial"/>
          <w:sz w:val="22"/>
          <w:szCs w:val="22"/>
        </w:rPr>
        <w:t xml:space="preserve">, </w:t>
      </w:r>
      <w:r w:rsidRPr="00E80BF3">
        <w:rPr>
          <w:rFonts w:ascii="Arial" w:hAnsi="Arial" w:cs="Arial"/>
          <w:sz w:val="22"/>
          <w:szCs w:val="22"/>
        </w:rPr>
        <w:t>uzavřít a utěsnit dveře, okna a jiné otvory</w:t>
      </w:r>
    </w:p>
    <w:p w:rsidR="007E5F37" w:rsidRPr="00E80BF3" w:rsidRDefault="008B13A1" w:rsidP="00E80BF3">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xml:space="preserve">• vypnout ventilaci </w:t>
      </w:r>
    </w:p>
    <w:p w:rsidR="007E5F37" w:rsidRDefault="008B13A1" w:rsidP="00E80BF3">
      <w:pPr>
        <w:pStyle w:val="Normlnweb"/>
        <w:shd w:val="clear" w:color="auto" w:fill="F8FAFC"/>
        <w:spacing w:before="225" w:beforeAutospacing="0" w:after="225" w:afterAutospacing="0"/>
        <w:ind w:firstLine="360"/>
        <w:jc w:val="both"/>
        <w:rPr>
          <w:rFonts w:ascii="Arial" w:hAnsi="Arial" w:cs="Arial"/>
          <w:sz w:val="22"/>
          <w:szCs w:val="22"/>
        </w:rPr>
      </w:pPr>
      <w:r w:rsidRPr="00E80BF3">
        <w:rPr>
          <w:rFonts w:ascii="Arial" w:hAnsi="Arial" w:cs="Arial"/>
          <w:sz w:val="22"/>
          <w:szCs w:val="22"/>
        </w:rPr>
        <w:t>• sledovat informace v rozhlase, televizi a místním rozhlase</w:t>
      </w:r>
      <w:r w:rsidR="007E5F37" w:rsidRPr="00E80BF3">
        <w:rPr>
          <w:rFonts w:ascii="Arial" w:hAnsi="Arial" w:cs="Arial"/>
          <w:sz w:val="22"/>
          <w:szCs w:val="22"/>
        </w:rPr>
        <w:t xml:space="preserve">, </w:t>
      </w:r>
      <w:r w:rsidRPr="00E80BF3">
        <w:rPr>
          <w:rFonts w:ascii="Arial" w:hAnsi="Arial" w:cs="Arial"/>
          <w:sz w:val="22"/>
          <w:szCs w:val="22"/>
        </w:rPr>
        <w:t xml:space="preserve">budovu školy opustit jen na pokyn </w:t>
      </w:r>
    </w:p>
    <w:p w:rsidR="00E80BF3" w:rsidRPr="00E80BF3" w:rsidRDefault="00E80BF3" w:rsidP="00E80BF3">
      <w:pPr>
        <w:pStyle w:val="Normlnweb"/>
        <w:shd w:val="clear" w:color="auto" w:fill="F8FAFC"/>
        <w:spacing w:before="225" w:beforeAutospacing="0" w:after="225" w:afterAutospacing="0"/>
        <w:ind w:firstLine="360"/>
        <w:jc w:val="both"/>
        <w:rPr>
          <w:rFonts w:ascii="Arial" w:hAnsi="Arial" w:cs="Arial"/>
          <w:sz w:val="22"/>
          <w:szCs w:val="22"/>
        </w:rPr>
      </w:pPr>
    </w:p>
    <w:p w:rsidR="007E5F37" w:rsidRPr="00E80BF3" w:rsidRDefault="008B13A1" w:rsidP="00BC63C4">
      <w:pPr>
        <w:pStyle w:val="Normlnweb"/>
        <w:numPr>
          <w:ilvl w:val="2"/>
          <w:numId w:val="31"/>
        </w:numPr>
        <w:shd w:val="clear" w:color="auto" w:fill="F8FAFC"/>
        <w:spacing w:before="225" w:beforeAutospacing="0" w:after="225" w:afterAutospacing="0"/>
        <w:jc w:val="both"/>
        <w:rPr>
          <w:rFonts w:ascii="Arial" w:hAnsi="Arial" w:cs="Arial"/>
          <w:sz w:val="22"/>
          <w:szCs w:val="22"/>
        </w:rPr>
      </w:pPr>
      <w:r w:rsidRPr="00E80BF3">
        <w:rPr>
          <w:rFonts w:ascii="Arial" w:hAnsi="Arial" w:cs="Arial"/>
          <w:b/>
          <w:sz w:val="22"/>
          <w:szCs w:val="22"/>
        </w:rPr>
        <w:t>Atmosférické poruchy, zemětřesení</w:t>
      </w:r>
      <w:r w:rsidRPr="00E80BF3">
        <w:rPr>
          <w:rFonts w:ascii="Arial" w:hAnsi="Arial" w:cs="Arial"/>
          <w:sz w:val="22"/>
          <w:szCs w:val="22"/>
        </w:rPr>
        <w:t xml:space="preserve"> </w:t>
      </w:r>
    </w:p>
    <w:p w:rsidR="007E5F37"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Hlavní zásady:</w:t>
      </w:r>
    </w:p>
    <w:p w:rsidR="007E5F37"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sledovat aktuální informace o počasí </w:t>
      </w:r>
    </w:p>
    <w:p w:rsidR="007E5F37"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v případě nepříznivého výhledu zhodnotit rizika činností a místa pohybu </w:t>
      </w:r>
    </w:p>
    <w:p w:rsidR="007E5F37"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zjistit rozsah havárie </w:t>
      </w:r>
    </w:p>
    <w:p w:rsidR="007E5F37"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xml:space="preserve">• poskytnutí 1. pomoci </w:t>
      </w:r>
    </w:p>
    <w:p w:rsidR="008B13A1" w:rsidRPr="00E80BF3" w:rsidRDefault="008B13A1" w:rsidP="00E80BF3">
      <w:pPr>
        <w:pStyle w:val="Normlnweb"/>
        <w:shd w:val="clear" w:color="auto" w:fill="F8FAFC"/>
        <w:spacing w:before="225" w:beforeAutospacing="0" w:after="225" w:afterAutospacing="0"/>
        <w:jc w:val="both"/>
        <w:rPr>
          <w:rFonts w:ascii="Arial" w:hAnsi="Arial" w:cs="Arial"/>
          <w:sz w:val="22"/>
          <w:szCs w:val="22"/>
        </w:rPr>
      </w:pPr>
      <w:r w:rsidRPr="00E80BF3">
        <w:rPr>
          <w:rFonts w:ascii="Arial" w:hAnsi="Arial" w:cs="Arial"/>
          <w:sz w:val="22"/>
          <w:szCs w:val="22"/>
        </w:rPr>
        <w:t>• evakuace z ohroženého místa, dodržovat pokyny záchranářů</w:t>
      </w:r>
    </w:p>
    <w:p w:rsidR="00DC4170" w:rsidRPr="00E80BF3" w:rsidRDefault="00DC4170" w:rsidP="00E80BF3">
      <w:pPr>
        <w:pStyle w:val="Odstavecseseznamem"/>
        <w:spacing w:line="240" w:lineRule="auto"/>
        <w:ind w:left="1080"/>
        <w:jc w:val="both"/>
        <w:rPr>
          <w:rFonts w:ascii="Arial" w:hAnsi="Arial" w:cs="Arial"/>
        </w:rPr>
      </w:pPr>
    </w:p>
    <w:p w:rsidR="00E80BF3" w:rsidRDefault="00E80BF3" w:rsidP="00E80BF3">
      <w:pPr>
        <w:pStyle w:val="Odstavecseseznamem"/>
        <w:spacing w:line="240" w:lineRule="auto"/>
        <w:jc w:val="both"/>
        <w:rPr>
          <w:rFonts w:ascii="Arial" w:hAnsi="Arial" w:cs="Arial"/>
        </w:rPr>
      </w:pPr>
    </w:p>
    <w:p w:rsidR="005E1D17" w:rsidRDefault="005E1D17" w:rsidP="00E80BF3">
      <w:pPr>
        <w:pStyle w:val="Odstavecseseznamem"/>
        <w:spacing w:line="240" w:lineRule="auto"/>
        <w:jc w:val="both"/>
        <w:rPr>
          <w:rFonts w:ascii="Arial" w:hAnsi="Arial" w:cs="Arial"/>
        </w:rPr>
      </w:pPr>
    </w:p>
    <w:p w:rsidR="00E80BF3" w:rsidRDefault="00E80BF3" w:rsidP="00E80BF3">
      <w:pPr>
        <w:pStyle w:val="Odstavecseseznamem"/>
        <w:spacing w:line="240" w:lineRule="auto"/>
        <w:jc w:val="both"/>
        <w:rPr>
          <w:rFonts w:ascii="Arial" w:hAnsi="Arial" w:cs="Arial"/>
        </w:rPr>
      </w:pPr>
    </w:p>
    <w:p w:rsidR="00071ACA" w:rsidRPr="00927C8C" w:rsidRDefault="00D92951" w:rsidP="00BC63C4">
      <w:pPr>
        <w:pStyle w:val="Odstavecseseznamem"/>
        <w:numPr>
          <w:ilvl w:val="1"/>
          <w:numId w:val="31"/>
        </w:numPr>
        <w:spacing w:line="240" w:lineRule="auto"/>
        <w:jc w:val="both"/>
        <w:rPr>
          <w:rFonts w:ascii="Arial" w:hAnsi="Arial" w:cs="Arial"/>
          <w:b/>
          <w:sz w:val="28"/>
          <w:szCs w:val="28"/>
          <w:u w:val="single"/>
        </w:rPr>
      </w:pPr>
      <w:r w:rsidRPr="00927C8C">
        <w:rPr>
          <w:rFonts w:ascii="Arial" w:hAnsi="Arial" w:cs="Arial"/>
          <w:b/>
          <w:sz w:val="28"/>
          <w:szCs w:val="28"/>
          <w:u w:val="single"/>
        </w:rPr>
        <w:t xml:space="preserve"> </w:t>
      </w:r>
      <w:r w:rsidR="00071ACA" w:rsidRPr="00927C8C">
        <w:rPr>
          <w:rFonts w:ascii="Arial" w:hAnsi="Arial" w:cs="Arial"/>
          <w:b/>
          <w:sz w:val="28"/>
          <w:szCs w:val="28"/>
          <w:u w:val="single"/>
        </w:rPr>
        <w:t xml:space="preserve">Záškoláctví </w:t>
      </w:r>
    </w:p>
    <w:p w:rsidR="00071ACA" w:rsidRPr="00E80BF3" w:rsidRDefault="00071ACA" w:rsidP="00E80BF3">
      <w:pPr>
        <w:spacing w:line="240" w:lineRule="auto"/>
        <w:ind w:firstLine="360"/>
        <w:jc w:val="both"/>
        <w:rPr>
          <w:rFonts w:ascii="Arial" w:hAnsi="Arial" w:cs="Arial"/>
        </w:rPr>
      </w:pPr>
      <w:r w:rsidRPr="00E80BF3">
        <w:rPr>
          <w:rFonts w:ascii="Arial" w:hAnsi="Arial" w:cs="Arial"/>
        </w:rPr>
        <w:t>Záškoláctví je úmyslné zameškávání školního vyučování. Žák se z vlastní vůle i se souhlasem rodičů vyhýbá pobytu ve škole. Záškoláctví má dvě základní formy – impulsivní (absence není plánovaná) a plánované (odchod ze školy je pod různými záminkami plánován). Příčinou může být negativní vztah ke škole, vliv rodinného prostředí či způsob trávení volného času.</w:t>
      </w:r>
    </w:p>
    <w:p w:rsidR="00D92951" w:rsidRPr="00E80BF3" w:rsidRDefault="00071ACA" w:rsidP="00E80BF3">
      <w:pPr>
        <w:spacing w:line="240" w:lineRule="auto"/>
        <w:ind w:firstLine="360"/>
        <w:jc w:val="both"/>
        <w:rPr>
          <w:rFonts w:ascii="Arial" w:hAnsi="Arial" w:cs="Arial"/>
        </w:rPr>
      </w:pPr>
      <w:r w:rsidRPr="00E80BF3">
        <w:rPr>
          <w:rFonts w:ascii="Arial" w:hAnsi="Arial" w:cs="Arial"/>
        </w:rPr>
        <w:t>Dle metodického pokynu č. j</w:t>
      </w:r>
      <w:r w:rsidR="00D92951" w:rsidRPr="00E80BF3">
        <w:rPr>
          <w:rFonts w:ascii="Arial" w:hAnsi="Arial" w:cs="Arial"/>
        </w:rPr>
        <w:t>. M</w:t>
      </w:r>
      <w:r w:rsidR="00EE5054">
        <w:rPr>
          <w:rFonts w:ascii="Arial" w:hAnsi="Arial" w:cs="Arial"/>
        </w:rPr>
        <w:t>Š</w:t>
      </w:r>
      <w:r w:rsidR="00D92951" w:rsidRPr="00E80BF3">
        <w:rPr>
          <w:rFonts w:ascii="Arial" w:hAnsi="Arial" w:cs="Arial"/>
        </w:rPr>
        <w:t xml:space="preserve">MT-780/2024-1 </w:t>
      </w:r>
      <w:r w:rsidRPr="00E80BF3">
        <w:rPr>
          <w:rFonts w:ascii="Arial" w:hAnsi="Arial" w:cs="Arial"/>
        </w:rPr>
        <w:t xml:space="preserve">k jednotnému postupu při uvolňování </w:t>
      </w:r>
      <w:r w:rsidR="00927C8C">
        <w:rPr>
          <w:rFonts w:ascii="Arial" w:hAnsi="Arial" w:cs="Arial"/>
        </w:rPr>
        <w:br/>
      </w:r>
      <w:r w:rsidRPr="00E80BF3">
        <w:rPr>
          <w:rFonts w:ascii="Arial" w:hAnsi="Arial" w:cs="Arial"/>
        </w:rPr>
        <w:t xml:space="preserve">a omlouvání žáků z vyučování, prevenci a postihu záškoláctví se na prevenci záškoláctví podílí třídní učitel, výchovný poradce a školní metodik prevence spolu s ostatními učiteli a zákonnými zástupci žáka. </w:t>
      </w:r>
      <w:r w:rsidR="00D92951" w:rsidRPr="00E80BF3">
        <w:rPr>
          <w:rFonts w:ascii="Arial" w:hAnsi="Arial" w:cs="Arial"/>
        </w:rPr>
        <w:t xml:space="preserve">Škola postupuje v souladu s metodickým doporučením. </w:t>
      </w:r>
    </w:p>
    <w:p w:rsidR="00071ACA" w:rsidRPr="00E80BF3" w:rsidRDefault="00071ACA" w:rsidP="00E80BF3">
      <w:pPr>
        <w:spacing w:line="240" w:lineRule="auto"/>
        <w:ind w:firstLine="360"/>
        <w:jc w:val="both"/>
        <w:rPr>
          <w:rFonts w:ascii="Arial" w:hAnsi="Arial" w:cs="Arial"/>
        </w:rPr>
      </w:pPr>
      <w:r w:rsidRPr="00E80BF3">
        <w:rPr>
          <w:rFonts w:ascii="Arial" w:hAnsi="Arial" w:cs="Arial"/>
        </w:rPr>
        <w:t>Součástí prevence je pravidelné zpracovávání dokumentace o absenci žáků, spolupráce se zákonnými zástupci žáka, včasné odhalení příčin záškoláctví žáků a přijetí příslušných opatření, provádění výchovných rozhovorů se žáky, spolupráce s institucemi pedagogicko-psychologického poradenství, konání výchovných komisí ve škole, spolupráce s orgány sociálně právní ochrany dětí apod.</w:t>
      </w:r>
    </w:p>
    <w:p w:rsidR="00071ACA" w:rsidRPr="00E80BF3" w:rsidRDefault="00071ACA" w:rsidP="00E80BF3">
      <w:pPr>
        <w:pStyle w:val="Odstavecseseznamem"/>
        <w:spacing w:line="240" w:lineRule="auto"/>
        <w:jc w:val="both"/>
        <w:rPr>
          <w:rFonts w:ascii="Arial" w:hAnsi="Arial" w:cs="Arial"/>
        </w:rPr>
      </w:pPr>
    </w:p>
    <w:p w:rsidR="00071ACA" w:rsidRPr="00927C8C" w:rsidRDefault="00534C2E" w:rsidP="00534C2E">
      <w:pPr>
        <w:spacing w:line="240" w:lineRule="auto"/>
        <w:jc w:val="both"/>
        <w:rPr>
          <w:rFonts w:ascii="Arial" w:hAnsi="Arial" w:cs="Arial"/>
          <w:b/>
          <w:sz w:val="28"/>
          <w:szCs w:val="28"/>
          <w:u w:val="single"/>
        </w:rPr>
      </w:pPr>
      <w:r w:rsidRPr="00927C8C">
        <w:rPr>
          <w:rFonts w:ascii="Arial" w:hAnsi="Arial" w:cs="Arial"/>
          <w:b/>
          <w:sz w:val="28"/>
          <w:szCs w:val="28"/>
          <w:u w:val="single"/>
        </w:rPr>
        <w:t xml:space="preserve">1.3 </w:t>
      </w:r>
      <w:r w:rsidR="00D92951" w:rsidRPr="00927C8C">
        <w:rPr>
          <w:rFonts w:ascii="Arial" w:hAnsi="Arial" w:cs="Arial"/>
          <w:b/>
          <w:sz w:val="28"/>
          <w:szCs w:val="28"/>
          <w:u w:val="single"/>
        </w:rPr>
        <w:t xml:space="preserve">Závislostní </w:t>
      </w:r>
      <w:proofErr w:type="gramStart"/>
      <w:r w:rsidR="00D92951" w:rsidRPr="00927C8C">
        <w:rPr>
          <w:rFonts w:ascii="Arial" w:hAnsi="Arial" w:cs="Arial"/>
          <w:b/>
          <w:sz w:val="28"/>
          <w:szCs w:val="28"/>
          <w:u w:val="single"/>
        </w:rPr>
        <w:t>chování - n</w:t>
      </w:r>
      <w:r w:rsidR="00071ACA" w:rsidRPr="00927C8C">
        <w:rPr>
          <w:rFonts w:ascii="Arial" w:hAnsi="Arial" w:cs="Arial"/>
          <w:b/>
          <w:sz w:val="28"/>
          <w:szCs w:val="28"/>
          <w:u w:val="single"/>
        </w:rPr>
        <w:t>ávykové</w:t>
      </w:r>
      <w:proofErr w:type="gramEnd"/>
      <w:r w:rsidR="00071ACA" w:rsidRPr="00927C8C">
        <w:rPr>
          <w:rFonts w:ascii="Arial" w:hAnsi="Arial" w:cs="Arial"/>
          <w:b/>
          <w:sz w:val="28"/>
          <w:szCs w:val="28"/>
          <w:u w:val="single"/>
        </w:rPr>
        <w:t xml:space="preserve"> látky</w:t>
      </w:r>
    </w:p>
    <w:p w:rsidR="00927C8C" w:rsidRDefault="00071ACA" w:rsidP="00E80BF3">
      <w:pPr>
        <w:spacing w:line="240" w:lineRule="auto"/>
        <w:ind w:firstLine="708"/>
        <w:jc w:val="both"/>
        <w:rPr>
          <w:rFonts w:ascii="Arial" w:hAnsi="Arial" w:cs="Arial"/>
        </w:rPr>
      </w:pPr>
      <w:r w:rsidRPr="00E80BF3">
        <w:rPr>
          <w:rFonts w:ascii="Arial" w:hAnsi="Arial" w:cs="Arial"/>
        </w:rPr>
        <w:t xml:space="preserve">Všem osobám je v prostorách školy zakázáno užívat návykové látky (návykovou látkou se rozumí alkohol, nikotin, omamné látky, psychotropní látky a ostatní látky způsobilé nepříznivě ovlivnit psychiku člověka nebo jeho ovládací či rozpoznávací schopnosti), ve škole s nimi manipulovat (manipulací se rozumí jakékoliv nakládání – tzn. vnášení, nabízení, zprostředkování, prodej, opatření, přechovávání) a současně není z důvodů ochrany zdraví </w:t>
      </w:r>
      <w:r w:rsidR="00D92951" w:rsidRPr="00E80BF3">
        <w:rPr>
          <w:rFonts w:ascii="Arial" w:hAnsi="Arial" w:cs="Arial"/>
        </w:rPr>
        <w:br/>
      </w:r>
      <w:r w:rsidRPr="00E80BF3">
        <w:rPr>
          <w:rFonts w:ascii="Arial" w:hAnsi="Arial" w:cs="Arial"/>
        </w:rPr>
        <w:t xml:space="preserve">a bezpečnosti osob dovoleno do školy vstupovat pod jejich vlivem. </w:t>
      </w:r>
    </w:p>
    <w:p w:rsidR="00071ACA" w:rsidRPr="00E80BF3" w:rsidRDefault="00071ACA" w:rsidP="00E80BF3">
      <w:pPr>
        <w:spacing w:line="240" w:lineRule="auto"/>
        <w:ind w:firstLine="708"/>
        <w:jc w:val="both"/>
        <w:rPr>
          <w:rFonts w:ascii="Arial" w:hAnsi="Arial" w:cs="Arial"/>
        </w:rPr>
      </w:pPr>
      <w:r w:rsidRPr="00E80BF3">
        <w:rPr>
          <w:rFonts w:ascii="Arial" w:hAnsi="Arial" w:cs="Arial"/>
        </w:rPr>
        <w:t>Požívání omamných a psychotropních látek (dále jen „OPL“) osobami mladšími 18 let je v České republice považováno za nebezpečné chování. Každý, kdo se ho dopouští, má nárok na pomoc orgánů sociálně-právní ochrany dětí.</w:t>
      </w:r>
    </w:p>
    <w:p w:rsidR="00535A04" w:rsidRPr="00E80BF3" w:rsidRDefault="00071ACA" w:rsidP="00E80BF3">
      <w:pPr>
        <w:spacing w:line="240" w:lineRule="auto"/>
        <w:jc w:val="both"/>
        <w:rPr>
          <w:rFonts w:ascii="Arial" w:hAnsi="Arial" w:cs="Arial"/>
          <w:b/>
        </w:rPr>
      </w:pPr>
      <w:r w:rsidRPr="00E80BF3">
        <w:rPr>
          <w:rFonts w:ascii="Arial" w:hAnsi="Arial" w:cs="Arial"/>
          <w:b/>
        </w:rPr>
        <w:t>Výskyt tabákových výrobků</w:t>
      </w:r>
      <w:r w:rsidR="00535A04" w:rsidRPr="00E80BF3">
        <w:rPr>
          <w:rFonts w:ascii="Arial" w:hAnsi="Arial" w:cs="Arial"/>
          <w:b/>
        </w:rPr>
        <w:t xml:space="preserve">, elektronické cigarety a nikotinové sáčky </w:t>
      </w:r>
    </w:p>
    <w:p w:rsidR="00071ACA" w:rsidRPr="00E80BF3" w:rsidRDefault="00071ACA" w:rsidP="00E80BF3">
      <w:pPr>
        <w:spacing w:line="240" w:lineRule="auto"/>
        <w:jc w:val="both"/>
        <w:rPr>
          <w:rFonts w:ascii="Arial" w:hAnsi="Arial" w:cs="Arial"/>
          <w:b/>
          <w:i/>
        </w:rPr>
      </w:pPr>
      <w:r w:rsidRPr="00E80BF3">
        <w:rPr>
          <w:rFonts w:ascii="Arial" w:hAnsi="Arial" w:cs="Arial"/>
          <w:b/>
          <w:i/>
        </w:rPr>
        <w:t xml:space="preserve">         </w:t>
      </w:r>
      <w:r w:rsidRPr="00E80BF3">
        <w:rPr>
          <w:rFonts w:ascii="Arial" w:hAnsi="Arial" w:cs="Arial"/>
          <w:i/>
        </w:rPr>
        <w:t>Ve vnitřních i vnějších prostorách školy je kouření zakázáno.</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Při přistižení žáka je primárně nutné mu zabránit v další konzumaci.</w:t>
      </w:r>
    </w:p>
    <w:p w:rsidR="00071ACA" w:rsidRPr="00E80BF3" w:rsidRDefault="00071ACA" w:rsidP="00E80BF3">
      <w:pPr>
        <w:pStyle w:val="Odstavecseseznamem"/>
        <w:spacing w:line="240" w:lineRule="auto"/>
        <w:jc w:val="both"/>
        <w:rPr>
          <w:rFonts w:ascii="Arial" w:hAnsi="Arial" w:cs="Arial"/>
        </w:rPr>
      </w:pPr>
      <w:r w:rsidRPr="00E80BF3">
        <w:rPr>
          <w:rFonts w:ascii="Arial" w:hAnsi="Arial" w:cs="Arial"/>
        </w:rPr>
        <w:t>Zajistí pedagogický pracovník, který žáka přistihl.</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Tabákový výrobek je třeba žákovi odebrat a zajistit.</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Pedagogický pracovník o události sepíše stručný záznam do knihy záznamů s vyjádřením žáka (odkud a od koho).</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Pedagogický pracovník informuje třídního učitele a vedení školy.</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Třídní učitel informuje zákonného zástupce o porušení zákazu kouření.</w:t>
      </w:r>
    </w:p>
    <w:p w:rsidR="00071ACA" w:rsidRPr="00E80BF3" w:rsidRDefault="00071ACA" w:rsidP="00E80BF3">
      <w:pPr>
        <w:pStyle w:val="Odstavecseseznamem"/>
        <w:numPr>
          <w:ilvl w:val="0"/>
          <w:numId w:val="3"/>
        </w:numPr>
        <w:spacing w:line="240" w:lineRule="auto"/>
        <w:jc w:val="both"/>
        <w:rPr>
          <w:rFonts w:ascii="Arial" w:hAnsi="Arial" w:cs="Arial"/>
        </w:rPr>
      </w:pPr>
      <w:r w:rsidRPr="00E80BF3">
        <w:rPr>
          <w:rFonts w:ascii="Arial" w:hAnsi="Arial" w:cs="Arial"/>
        </w:rPr>
        <w:t>Z konzumace tabákových výrobků ve škole jsou vyvozeny sankce</w:t>
      </w:r>
    </w:p>
    <w:p w:rsidR="00071ACA" w:rsidRPr="00E80BF3" w:rsidRDefault="00071ACA" w:rsidP="00E80BF3">
      <w:pPr>
        <w:pStyle w:val="Odstavecseseznamem"/>
        <w:spacing w:line="240" w:lineRule="auto"/>
        <w:jc w:val="both"/>
        <w:rPr>
          <w:rFonts w:ascii="Arial" w:hAnsi="Arial" w:cs="Arial"/>
        </w:rPr>
      </w:pPr>
      <w:r w:rsidRPr="00E80BF3">
        <w:rPr>
          <w:rFonts w:ascii="Arial" w:hAnsi="Arial" w:cs="Arial"/>
        </w:rPr>
        <w:t>stanovené klasifikačním řádem.</w:t>
      </w:r>
    </w:p>
    <w:p w:rsidR="00071ACA" w:rsidRPr="00E80BF3" w:rsidRDefault="00071ACA" w:rsidP="00E80BF3">
      <w:pPr>
        <w:spacing w:line="240" w:lineRule="auto"/>
        <w:jc w:val="both"/>
        <w:outlineLvl w:val="0"/>
        <w:rPr>
          <w:rFonts w:ascii="Arial" w:hAnsi="Arial" w:cs="Arial"/>
          <w:b/>
        </w:rPr>
      </w:pPr>
      <w:r w:rsidRPr="00E80BF3">
        <w:rPr>
          <w:rFonts w:ascii="Arial" w:hAnsi="Arial" w:cs="Arial"/>
          <w:b/>
        </w:rPr>
        <w:t>Výskyt alkoholu ve škole</w:t>
      </w:r>
    </w:p>
    <w:p w:rsidR="00071ACA" w:rsidRPr="00E80BF3" w:rsidRDefault="00071ACA" w:rsidP="00E80BF3">
      <w:pPr>
        <w:spacing w:line="240" w:lineRule="auto"/>
        <w:ind w:firstLine="708"/>
        <w:jc w:val="both"/>
        <w:rPr>
          <w:rFonts w:ascii="Arial" w:hAnsi="Arial" w:cs="Arial"/>
        </w:rPr>
      </w:pPr>
      <w:r w:rsidRPr="00E80BF3">
        <w:rPr>
          <w:rFonts w:ascii="Arial" w:hAnsi="Arial" w:cs="Arial"/>
        </w:rPr>
        <w:t>Prodej nebo podávání alkoholických nápojů osobám mladším 18 let je v ČR zakázáno. Zakázáno je rovněž osobám mladším 18 let alkohol nabízet, anebo je v konzumaci alkoholu podporovat. Školním řádem škola stanoví zákaz užívání alkoholu v prostorách školy v době školního vyučování i na všech akcích školou pořádaných. Za protiprávní jednání je rovněž považováno navádění jiných žáků k užívání alkoholických nápojů.</w:t>
      </w:r>
    </w:p>
    <w:p w:rsidR="00071ACA" w:rsidRPr="00E80BF3" w:rsidRDefault="00071ACA" w:rsidP="00927C8C">
      <w:pPr>
        <w:spacing w:line="240" w:lineRule="auto"/>
        <w:jc w:val="both"/>
        <w:rPr>
          <w:rFonts w:ascii="Arial" w:hAnsi="Arial" w:cs="Arial"/>
        </w:rPr>
      </w:pPr>
      <w:r w:rsidRPr="00E80BF3">
        <w:rPr>
          <w:rFonts w:ascii="Arial" w:hAnsi="Arial" w:cs="Arial"/>
          <w:b/>
        </w:rPr>
        <w:lastRenderedPageBreak/>
        <w:t xml:space="preserve">Konzumace alkoholu ve </w:t>
      </w:r>
      <w:proofErr w:type="gramStart"/>
      <w:r w:rsidRPr="00E80BF3">
        <w:rPr>
          <w:rFonts w:ascii="Arial" w:hAnsi="Arial" w:cs="Arial"/>
          <w:b/>
        </w:rPr>
        <w:t>škole</w:t>
      </w:r>
      <w:r w:rsidRPr="00E80BF3">
        <w:rPr>
          <w:rFonts w:ascii="Arial" w:hAnsi="Arial" w:cs="Arial"/>
        </w:rPr>
        <w:t xml:space="preserve"> - v</w:t>
      </w:r>
      <w:proofErr w:type="gramEnd"/>
      <w:r w:rsidRPr="00E80BF3">
        <w:rPr>
          <w:rFonts w:ascii="Arial" w:hAnsi="Arial" w:cs="Arial"/>
        </w:rPr>
        <w:t xml:space="preserve"> případě, kdy je žák přistižen při konzumaci alkoholu v prostorách školy nebo v době školního vyučování, či v rámci akcí školou pořádaných, je primárně nutné mu v další konzumaci zabránit. Zajistí pedagogický pracovník, který žáka přistihl.</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Alkohol je třeba žákovi odebrat a zajistit, aby nemohl v</w:t>
      </w:r>
      <w:r w:rsidR="00535A04" w:rsidRPr="00E80BF3">
        <w:rPr>
          <w:rFonts w:ascii="Arial" w:hAnsi="Arial" w:cs="Arial"/>
        </w:rPr>
        <w:t> </w:t>
      </w:r>
      <w:r w:rsidRPr="00E80BF3">
        <w:rPr>
          <w:rFonts w:ascii="Arial" w:hAnsi="Arial" w:cs="Arial"/>
        </w:rPr>
        <w:t>konzumaci</w:t>
      </w:r>
      <w:r w:rsidR="00535A04" w:rsidRPr="00E80BF3">
        <w:rPr>
          <w:rFonts w:ascii="Arial" w:hAnsi="Arial" w:cs="Arial"/>
        </w:rPr>
        <w:t xml:space="preserve"> </w:t>
      </w:r>
      <w:r w:rsidRPr="00E80BF3">
        <w:rPr>
          <w:rFonts w:ascii="Arial" w:hAnsi="Arial" w:cs="Arial"/>
        </w:rPr>
        <w:t>pokračovat.</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Podle závažnosti momentálního stavu žáka, případně dalších okolností</w:t>
      </w:r>
      <w:r w:rsidR="00535A04" w:rsidRPr="00E80BF3">
        <w:rPr>
          <w:rFonts w:ascii="Arial" w:hAnsi="Arial" w:cs="Arial"/>
        </w:rPr>
        <w:t xml:space="preserve"> </w:t>
      </w:r>
      <w:r w:rsidRPr="00E80BF3">
        <w:rPr>
          <w:rFonts w:ascii="Arial" w:hAnsi="Arial" w:cs="Arial"/>
        </w:rPr>
        <w:t>pedagogický pracovník posoudí, jestli mu nehrozí nějaké nebezpečí.</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V případě, kdy je žák pod vlivem alkoholu do té míry, že je ohrožen na</w:t>
      </w:r>
      <w:r w:rsidR="00535A04" w:rsidRPr="00E80BF3">
        <w:rPr>
          <w:rFonts w:ascii="Arial" w:hAnsi="Arial" w:cs="Arial"/>
        </w:rPr>
        <w:t xml:space="preserve"> </w:t>
      </w:r>
      <w:r w:rsidRPr="00E80BF3">
        <w:rPr>
          <w:rFonts w:ascii="Arial" w:hAnsi="Arial" w:cs="Arial"/>
        </w:rPr>
        <w:t>zdraví a ivotě, zajistí pedagogický pracovník v součinnosti s</w:t>
      </w:r>
      <w:r w:rsidR="00535A04" w:rsidRPr="00E80BF3">
        <w:rPr>
          <w:rFonts w:ascii="Arial" w:hAnsi="Arial" w:cs="Arial"/>
        </w:rPr>
        <w:t> </w:t>
      </w:r>
      <w:r w:rsidRPr="00E80BF3">
        <w:rPr>
          <w:rFonts w:ascii="Arial" w:hAnsi="Arial" w:cs="Arial"/>
        </w:rPr>
        <w:t>vedením</w:t>
      </w:r>
      <w:r w:rsidR="00535A04" w:rsidRPr="00E80BF3">
        <w:rPr>
          <w:rFonts w:ascii="Arial" w:hAnsi="Arial" w:cs="Arial"/>
        </w:rPr>
        <w:t xml:space="preserve"> </w:t>
      </w:r>
      <w:r w:rsidRPr="00E80BF3">
        <w:rPr>
          <w:rFonts w:ascii="Arial" w:hAnsi="Arial" w:cs="Arial"/>
        </w:rPr>
        <w:t xml:space="preserve">školy nezbytnou pomoc a péči a volá lékařskou službu první pomoci. </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O události sepíše záznam do knihy záznamů s vyjádřením žáka</w:t>
      </w:r>
      <w:r w:rsidR="00535A04" w:rsidRPr="00E80BF3">
        <w:rPr>
          <w:rFonts w:ascii="Arial" w:hAnsi="Arial" w:cs="Arial"/>
        </w:rPr>
        <w:t xml:space="preserve"> </w:t>
      </w:r>
      <w:r w:rsidRPr="00E80BF3">
        <w:rPr>
          <w:rFonts w:ascii="Arial" w:hAnsi="Arial" w:cs="Arial"/>
        </w:rPr>
        <w:t>(zejména odkud, od koho má alkohol), a vyrozumí vedení školy.</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Pedagogický pracovník nebo třídní učitel informuje zákonného</w:t>
      </w:r>
      <w:r w:rsidR="00535A04" w:rsidRPr="00E80BF3">
        <w:rPr>
          <w:rFonts w:ascii="Arial" w:hAnsi="Arial" w:cs="Arial"/>
        </w:rPr>
        <w:t xml:space="preserve"> </w:t>
      </w:r>
      <w:r w:rsidRPr="00E80BF3">
        <w:rPr>
          <w:rFonts w:ascii="Arial" w:hAnsi="Arial" w:cs="Arial"/>
        </w:rPr>
        <w:t>zástupce a vyzve jej, aby si žáka vyzvedl.</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 xml:space="preserve">Přestupek je hodnocen různými stupni kázeňských opatření </w:t>
      </w:r>
      <w:proofErr w:type="spellStart"/>
      <w:r w:rsidRPr="00E80BF3">
        <w:rPr>
          <w:rFonts w:ascii="Arial" w:hAnsi="Arial" w:cs="Arial"/>
        </w:rPr>
        <w:t>dleklasifikačního</w:t>
      </w:r>
      <w:proofErr w:type="spellEnd"/>
      <w:r w:rsidRPr="00E80BF3">
        <w:rPr>
          <w:rFonts w:ascii="Arial" w:hAnsi="Arial" w:cs="Arial"/>
        </w:rPr>
        <w:t xml:space="preserve"> řádu školy.</w:t>
      </w:r>
    </w:p>
    <w:p w:rsidR="00071ACA" w:rsidRPr="00E80BF3" w:rsidRDefault="00071ACA" w:rsidP="00E80BF3">
      <w:pPr>
        <w:pStyle w:val="Odstavecseseznamem"/>
        <w:spacing w:line="240" w:lineRule="auto"/>
        <w:jc w:val="both"/>
        <w:rPr>
          <w:rFonts w:ascii="Arial" w:hAnsi="Arial" w:cs="Arial"/>
        </w:rPr>
      </w:pPr>
    </w:p>
    <w:p w:rsidR="00071ACA" w:rsidRPr="00E80BF3" w:rsidRDefault="00071ACA" w:rsidP="00E80BF3">
      <w:pPr>
        <w:spacing w:line="240" w:lineRule="auto"/>
        <w:jc w:val="both"/>
        <w:rPr>
          <w:rFonts w:ascii="Arial" w:hAnsi="Arial" w:cs="Arial"/>
        </w:rPr>
      </w:pPr>
      <w:r w:rsidRPr="00E80BF3">
        <w:rPr>
          <w:rFonts w:ascii="Arial" w:hAnsi="Arial" w:cs="Arial"/>
          <w:b/>
        </w:rPr>
        <w:t xml:space="preserve">Nález alkoholu ve </w:t>
      </w:r>
      <w:proofErr w:type="gramStart"/>
      <w:r w:rsidRPr="00E80BF3">
        <w:rPr>
          <w:rFonts w:ascii="Arial" w:hAnsi="Arial" w:cs="Arial"/>
          <w:b/>
        </w:rPr>
        <w:t>škole</w:t>
      </w:r>
      <w:r w:rsidRPr="00E80BF3">
        <w:rPr>
          <w:rFonts w:ascii="Arial" w:hAnsi="Arial" w:cs="Arial"/>
        </w:rPr>
        <w:t xml:space="preserve"> - případě</w:t>
      </w:r>
      <w:proofErr w:type="gramEnd"/>
      <w:r w:rsidRPr="00E80BF3">
        <w:rPr>
          <w:rFonts w:ascii="Arial" w:hAnsi="Arial" w:cs="Arial"/>
        </w:rPr>
        <w:t xml:space="preserve">, kdy pracovníci školy naleznou v prostorách školy </w:t>
      </w:r>
      <w:r w:rsidR="00535A04" w:rsidRPr="00E80BF3">
        <w:rPr>
          <w:rFonts w:ascii="Arial" w:hAnsi="Arial" w:cs="Arial"/>
        </w:rPr>
        <w:t>a</w:t>
      </w:r>
      <w:r w:rsidRPr="00E80BF3">
        <w:rPr>
          <w:rFonts w:ascii="Arial" w:hAnsi="Arial" w:cs="Arial"/>
        </w:rPr>
        <w:t>lkohol, tekutinu nepodrobují žádnému testu.</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O nálezu ihned uvědomí vedení školy.</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Vedení školy uloží tekutinu pro případ usvědčujícího důkazu.</w:t>
      </w:r>
    </w:p>
    <w:p w:rsidR="00071ACA" w:rsidRPr="00E80BF3" w:rsidRDefault="00071ACA" w:rsidP="00E80BF3">
      <w:pPr>
        <w:pStyle w:val="Odstavecseseznamem"/>
        <w:numPr>
          <w:ilvl w:val="0"/>
          <w:numId w:val="4"/>
        </w:numPr>
        <w:spacing w:line="240" w:lineRule="auto"/>
        <w:jc w:val="both"/>
        <w:rPr>
          <w:rFonts w:ascii="Arial" w:hAnsi="Arial" w:cs="Arial"/>
        </w:rPr>
      </w:pPr>
      <w:r w:rsidRPr="00E80BF3">
        <w:rPr>
          <w:rFonts w:ascii="Arial" w:hAnsi="Arial" w:cs="Arial"/>
        </w:rPr>
        <w:t>Nálezce provede záznam o události do knihy záznamů.</w:t>
      </w:r>
    </w:p>
    <w:p w:rsidR="00071ACA" w:rsidRPr="00E80BF3" w:rsidRDefault="00071ACA" w:rsidP="00E80BF3">
      <w:pPr>
        <w:spacing w:line="240" w:lineRule="auto"/>
        <w:jc w:val="both"/>
        <w:rPr>
          <w:rFonts w:ascii="Arial" w:hAnsi="Arial" w:cs="Arial"/>
        </w:rPr>
      </w:pPr>
      <w:r w:rsidRPr="00E80BF3">
        <w:rPr>
          <w:rFonts w:ascii="Arial" w:hAnsi="Arial" w:cs="Arial"/>
          <w:b/>
        </w:rPr>
        <w:t>Alkohol je zadržen u žáka</w:t>
      </w:r>
      <w:r w:rsidRPr="00E80BF3">
        <w:rPr>
          <w:rFonts w:ascii="Arial" w:hAnsi="Arial" w:cs="Arial"/>
        </w:rPr>
        <w:t xml:space="preserve"> – opět se tekutina nepodrobuje testu na zjištění chemické struktury.</w:t>
      </w:r>
    </w:p>
    <w:p w:rsidR="00071ACA" w:rsidRPr="00E80BF3" w:rsidRDefault="00071ACA" w:rsidP="00BC63C4">
      <w:pPr>
        <w:pStyle w:val="Odstavecseseznamem"/>
        <w:numPr>
          <w:ilvl w:val="0"/>
          <w:numId w:val="5"/>
        </w:numPr>
        <w:spacing w:line="240" w:lineRule="auto"/>
        <w:jc w:val="both"/>
        <w:rPr>
          <w:rFonts w:ascii="Arial" w:hAnsi="Arial" w:cs="Arial"/>
        </w:rPr>
      </w:pPr>
      <w:r w:rsidRPr="00E80BF3">
        <w:rPr>
          <w:rFonts w:ascii="Arial" w:hAnsi="Arial" w:cs="Arial"/>
        </w:rPr>
        <w:t>Nález je oznámen vedení školy.</w:t>
      </w:r>
    </w:p>
    <w:p w:rsidR="00071ACA" w:rsidRPr="00E80BF3" w:rsidRDefault="00071ACA" w:rsidP="00BC63C4">
      <w:pPr>
        <w:pStyle w:val="Odstavecseseznamem"/>
        <w:numPr>
          <w:ilvl w:val="0"/>
          <w:numId w:val="5"/>
        </w:numPr>
        <w:spacing w:line="240" w:lineRule="auto"/>
        <w:jc w:val="both"/>
        <w:rPr>
          <w:rFonts w:ascii="Arial" w:hAnsi="Arial" w:cs="Arial"/>
        </w:rPr>
      </w:pPr>
      <w:r w:rsidRPr="00E80BF3">
        <w:rPr>
          <w:rFonts w:ascii="Arial" w:hAnsi="Arial" w:cs="Arial"/>
        </w:rPr>
        <w:t>Pedagogický pracovník, který alkohol objevil, sepíše záznam do knihy</w:t>
      </w:r>
      <w:r w:rsidR="00535A04" w:rsidRPr="00E80BF3">
        <w:rPr>
          <w:rFonts w:ascii="Arial" w:hAnsi="Arial" w:cs="Arial"/>
        </w:rPr>
        <w:t xml:space="preserve"> </w:t>
      </w:r>
      <w:r w:rsidRPr="00E80BF3">
        <w:rPr>
          <w:rFonts w:ascii="Arial" w:hAnsi="Arial" w:cs="Arial"/>
        </w:rPr>
        <w:t xml:space="preserve">záznamů </w:t>
      </w:r>
      <w:r w:rsidR="00535A04" w:rsidRPr="00E80BF3">
        <w:rPr>
          <w:rFonts w:ascii="Arial" w:hAnsi="Arial" w:cs="Arial"/>
        </w:rPr>
        <w:br/>
      </w:r>
      <w:r w:rsidRPr="00E80BF3">
        <w:rPr>
          <w:rFonts w:ascii="Arial" w:hAnsi="Arial" w:cs="Arial"/>
        </w:rPr>
        <w:t>s vyjádřením žáka, u kterého byl alkohol nalezen (nebo který</w:t>
      </w:r>
      <w:r w:rsidR="00535A04" w:rsidRPr="00E80BF3">
        <w:rPr>
          <w:rFonts w:ascii="Arial" w:hAnsi="Arial" w:cs="Arial"/>
        </w:rPr>
        <w:t xml:space="preserve"> </w:t>
      </w:r>
      <w:r w:rsidRPr="00E80BF3">
        <w:rPr>
          <w:rFonts w:ascii="Arial" w:hAnsi="Arial" w:cs="Arial"/>
        </w:rPr>
        <w:t>jej odevzdal).</w:t>
      </w:r>
    </w:p>
    <w:p w:rsidR="00071ACA" w:rsidRPr="00E80BF3" w:rsidRDefault="00071ACA" w:rsidP="00BC63C4">
      <w:pPr>
        <w:pStyle w:val="Odstavecseseznamem"/>
        <w:numPr>
          <w:ilvl w:val="0"/>
          <w:numId w:val="5"/>
        </w:numPr>
        <w:spacing w:line="240" w:lineRule="auto"/>
        <w:jc w:val="both"/>
        <w:rPr>
          <w:rFonts w:ascii="Arial" w:hAnsi="Arial" w:cs="Arial"/>
        </w:rPr>
      </w:pPr>
      <w:r w:rsidRPr="00E80BF3">
        <w:rPr>
          <w:rFonts w:ascii="Arial" w:hAnsi="Arial" w:cs="Arial"/>
        </w:rPr>
        <w:t>Pedagogický pracovník, který alkohol objevil, uvědomí třídního učitele.</w:t>
      </w:r>
    </w:p>
    <w:p w:rsidR="00071ACA" w:rsidRPr="00E80BF3" w:rsidRDefault="00071ACA" w:rsidP="00BC63C4">
      <w:pPr>
        <w:pStyle w:val="Odstavecseseznamem"/>
        <w:numPr>
          <w:ilvl w:val="0"/>
          <w:numId w:val="5"/>
        </w:numPr>
        <w:spacing w:line="240" w:lineRule="auto"/>
        <w:jc w:val="both"/>
        <w:rPr>
          <w:rFonts w:ascii="Arial" w:hAnsi="Arial" w:cs="Arial"/>
        </w:rPr>
      </w:pPr>
      <w:r w:rsidRPr="00E80BF3">
        <w:rPr>
          <w:rFonts w:ascii="Arial" w:hAnsi="Arial" w:cs="Arial"/>
        </w:rPr>
        <w:t>Pedagogický pracovník o nálezu vyrozumí zákonné zástupce žáka.</w:t>
      </w:r>
    </w:p>
    <w:p w:rsidR="00071ACA" w:rsidRPr="00E80BF3" w:rsidRDefault="00071ACA" w:rsidP="00BC63C4">
      <w:pPr>
        <w:pStyle w:val="Odstavecseseznamem"/>
        <w:numPr>
          <w:ilvl w:val="0"/>
          <w:numId w:val="5"/>
        </w:numPr>
        <w:spacing w:line="240" w:lineRule="auto"/>
        <w:jc w:val="both"/>
        <w:rPr>
          <w:rFonts w:ascii="Arial" w:hAnsi="Arial" w:cs="Arial"/>
        </w:rPr>
      </w:pPr>
      <w:r w:rsidRPr="00E80BF3">
        <w:rPr>
          <w:rFonts w:ascii="Arial" w:hAnsi="Arial" w:cs="Arial"/>
        </w:rPr>
        <w:t>V případě, že se jedná o opakovaný nález u téhož žáka, oznámí</w:t>
      </w:r>
      <w:r w:rsidR="00535A04" w:rsidRPr="00E80BF3">
        <w:rPr>
          <w:rFonts w:ascii="Arial" w:hAnsi="Arial" w:cs="Arial"/>
        </w:rPr>
        <w:t xml:space="preserve"> </w:t>
      </w:r>
      <w:r w:rsidRPr="00E80BF3">
        <w:rPr>
          <w:rFonts w:ascii="Arial" w:hAnsi="Arial" w:cs="Arial"/>
        </w:rPr>
        <w:t xml:space="preserve">zástupkyně ředitelky školy příslušnému orgánu OSPOD. </w:t>
      </w:r>
    </w:p>
    <w:p w:rsidR="00071ACA" w:rsidRPr="00E80BF3" w:rsidRDefault="00071ACA" w:rsidP="00E80BF3">
      <w:pPr>
        <w:spacing w:line="240" w:lineRule="auto"/>
        <w:jc w:val="both"/>
        <w:outlineLvl w:val="0"/>
        <w:rPr>
          <w:rFonts w:ascii="Arial" w:hAnsi="Arial" w:cs="Arial"/>
          <w:b/>
        </w:rPr>
      </w:pPr>
      <w:r w:rsidRPr="00E80BF3">
        <w:rPr>
          <w:rFonts w:ascii="Arial" w:hAnsi="Arial" w:cs="Arial"/>
          <w:b/>
        </w:rPr>
        <w:t>Konzumace OPL ve škole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V případě, kdy je žák přistižen při konzumaci OPL v prostorách školy nebo v době školního vyučování, či v rámci akcí školou pořádaných, je primárně nutné mu v další konzumaci zabránit.</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 xml:space="preserve">Návykovou látku je třeba žákovi odebrat a zajistit ji, aby nemohl v konzumaci </w:t>
      </w:r>
      <w:r w:rsidR="00535A04" w:rsidRPr="00E80BF3">
        <w:rPr>
          <w:rFonts w:ascii="Arial" w:hAnsi="Arial" w:cs="Arial"/>
        </w:rPr>
        <w:t>p</w:t>
      </w:r>
      <w:r w:rsidRPr="00E80BF3">
        <w:rPr>
          <w:rFonts w:ascii="Arial" w:hAnsi="Arial" w:cs="Arial"/>
        </w:rPr>
        <w:t>okračovat.</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Podle závažnosti momentálního stavu žáka, případně dalších okolností, pedagogický pracovník posoudí, jestli mu nehrozí nějaké nebezpečí.</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V případě, kdy je žák pod vlivem OPL do té míry, že je ohrožen na zdraví a životě, zajistí škola nezbytnou pomoc a péči a volá lékařskou službu první pomoci.</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Jestliže akutní nebezpečí nehrozí, postupuje pedagogický pracovník podle školního řádu školy. Především ihned zajistí vyjádření žáka a vyrozumí vedení školy.</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V případě, že žák není schopen pokračovat ve vyučování, vyrozumí škola ihned zákonného zástupce a vyzve jej, aby si žáka vyzvedl, protože není zdravotně způsobilý k pobytu ve škole.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V případě, že žák není schopný dbát pokynů zaměstnanců školy, vyrozumí škola ihned zákonného zástupce a vyzve jej, aby si žáka vyzvedl, protože není zdravotně způsobilý k pobytu ve škole.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lastRenderedPageBreak/>
        <w:t>Jestliže není zákonný zástupce dostupný, vyrozumí škola orgán sociálně právní ochrany a vyčká jeho pokynů. Škola může od orgánu sociálně-právní ochrany obce vyžadovat pomoc.</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Zákonnému zástupci ohlásí škola skutečnost, že žák konzumoval OPL ve škole i v případě, kdy je žák schopen výuky (dbát pokynů pracovníků školy).</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Současně splní oznamovací povinnost k orgánu sociálně-právní ochrany dítěte.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Oznamovacím místem je příslušný odbor obce s rozšířenou působností podle místa bydliště dítěte.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V případě uživatelova zájmu nebo zájmu jeho zákonných zástupců, poskytne škola informace o možnostech odborné pomoci při řešení takové situace.</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071ACA" w:rsidRPr="00E80BF3" w:rsidRDefault="00071ACA" w:rsidP="00BC63C4">
      <w:pPr>
        <w:pStyle w:val="Odstavecseseznamem"/>
        <w:numPr>
          <w:ilvl w:val="0"/>
          <w:numId w:val="6"/>
        </w:numPr>
        <w:spacing w:line="240" w:lineRule="auto"/>
        <w:jc w:val="both"/>
        <w:rPr>
          <w:rFonts w:ascii="Arial" w:hAnsi="Arial" w:cs="Arial"/>
        </w:rPr>
      </w:pPr>
      <w:r w:rsidRPr="00E80BF3">
        <w:rPr>
          <w:rFonts w:ascii="Arial" w:hAnsi="Arial" w:cs="Arial"/>
        </w:rPr>
        <w:t>Navádění jiných žáků k užívání návykových látek je považováno rovněž za nebezpečné a protiprávní jednání.</w:t>
      </w:r>
    </w:p>
    <w:p w:rsidR="00071ACA" w:rsidRPr="00E80BF3" w:rsidRDefault="00071ACA" w:rsidP="00E80BF3">
      <w:pPr>
        <w:spacing w:line="240" w:lineRule="auto"/>
        <w:jc w:val="both"/>
        <w:outlineLvl w:val="0"/>
        <w:rPr>
          <w:rFonts w:ascii="Arial" w:hAnsi="Arial" w:cs="Arial"/>
          <w:b/>
        </w:rPr>
      </w:pPr>
      <w:r w:rsidRPr="00E80BF3">
        <w:rPr>
          <w:rFonts w:ascii="Arial" w:hAnsi="Arial" w:cs="Arial"/>
          <w:b/>
        </w:rPr>
        <w:t>Nález OPL ve škole</w:t>
      </w:r>
    </w:p>
    <w:p w:rsidR="00071ACA" w:rsidRPr="00E80BF3" w:rsidRDefault="00071ACA" w:rsidP="00E80BF3">
      <w:pPr>
        <w:spacing w:line="240" w:lineRule="auto"/>
        <w:jc w:val="both"/>
        <w:outlineLvl w:val="0"/>
        <w:rPr>
          <w:rFonts w:ascii="Arial" w:hAnsi="Arial" w:cs="Arial"/>
          <w:i/>
        </w:rPr>
      </w:pPr>
      <w:r w:rsidRPr="00E80BF3">
        <w:rPr>
          <w:rFonts w:ascii="Arial" w:hAnsi="Arial" w:cs="Arial"/>
          <w:i/>
        </w:rPr>
        <w:t>1. V případě, kdy pracovníci školy naleznou v prostorách školy látku, kterou považují za omamnou nebo psychotropní, postupují takto:</w:t>
      </w:r>
    </w:p>
    <w:p w:rsidR="00071ACA" w:rsidRPr="00E80BF3" w:rsidRDefault="00071ACA" w:rsidP="00BC63C4">
      <w:pPr>
        <w:pStyle w:val="Odstavecseseznamem"/>
        <w:numPr>
          <w:ilvl w:val="0"/>
          <w:numId w:val="7"/>
        </w:numPr>
        <w:spacing w:line="240" w:lineRule="auto"/>
        <w:jc w:val="both"/>
        <w:rPr>
          <w:rFonts w:ascii="Arial" w:hAnsi="Arial" w:cs="Arial"/>
        </w:rPr>
      </w:pPr>
      <w:r w:rsidRPr="00E80BF3">
        <w:rPr>
          <w:rFonts w:ascii="Arial" w:hAnsi="Arial" w:cs="Arial"/>
        </w:rPr>
        <w:t>Látku nepodrobují žádnému testu ke zjištění její chemické struktury.</w:t>
      </w:r>
    </w:p>
    <w:p w:rsidR="00071ACA" w:rsidRPr="00E80BF3" w:rsidRDefault="00071ACA" w:rsidP="00BC63C4">
      <w:pPr>
        <w:pStyle w:val="Odstavecseseznamem"/>
        <w:numPr>
          <w:ilvl w:val="0"/>
          <w:numId w:val="7"/>
        </w:numPr>
        <w:spacing w:line="240" w:lineRule="auto"/>
        <w:jc w:val="both"/>
        <w:rPr>
          <w:rFonts w:ascii="Arial" w:hAnsi="Arial" w:cs="Arial"/>
        </w:rPr>
      </w:pPr>
      <w:r w:rsidRPr="00E80BF3">
        <w:rPr>
          <w:rFonts w:ascii="Arial" w:hAnsi="Arial" w:cs="Arial"/>
        </w:rPr>
        <w:t>O nálezu ihned uvědomí vedení školy.</w:t>
      </w:r>
    </w:p>
    <w:p w:rsidR="00071ACA" w:rsidRPr="00E80BF3" w:rsidRDefault="00071ACA" w:rsidP="00BC63C4">
      <w:pPr>
        <w:pStyle w:val="Odstavecseseznamem"/>
        <w:numPr>
          <w:ilvl w:val="0"/>
          <w:numId w:val="7"/>
        </w:numPr>
        <w:spacing w:line="240" w:lineRule="auto"/>
        <w:jc w:val="both"/>
        <w:rPr>
          <w:rFonts w:ascii="Arial" w:hAnsi="Arial" w:cs="Arial"/>
        </w:rPr>
      </w:pPr>
      <w:r w:rsidRPr="00E80BF3">
        <w:rPr>
          <w:rFonts w:ascii="Arial" w:hAnsi="Arial" w:cs="Arial"/>
        </w:rPr>
        <w:t>Za přítomnosti dalšího pracovníka školy vloží látku do obálky, napíší datum, čas a místo nálezu. Obálku přelepí, opatří razítkem školy a svým podpisem a uschovají ji do školního trezoru.</w:t>
      </w:r>
    </w:p>
    <w:p w:rsidR="00071ACA" w:rsidRPr="00E80BF3" w:rsidRDefault="00071ACA" w:rsidP="00BC63C4">
      <w:pPr>
        <w:pStyle w:val="Odstavecseseznamem"/>
        <w:numPr>
          <w:ilvl w:val="0"/>
          <w:numId w:val="7"/>
        </w:numPr>
        <w:spacing w:line="240" w:lineRule="auto"/>
        <w:jc w:val="both"/>
        <w:rPr>
          <w:rFonts w:ascii="Arial" w:hAnsi="Arial" w:cs="Arial"/>
        </w:rPr>
      </w:pPr>
      <w:r w:rsidRPr="00E80BF3">
        <w:rPr>
          <w:rFonts w:ascii="Arial" w:hAnsi="Arial" w:cs="Arial"/>
        </w:rPr>
        <w:t>O nálezu vyrozumí Policii ČR, která provede identifikaci a zajištění podezřelé látky.</w:t>
      </w:r>
    </w:p>
    <w:p w:rsidR="00071ACA" w:rsidRPr="00E80BF3" w:rsidRDefault="00071ACA" w:rsidP="00E80BF3">
      <w:pPr>
        <w:spacing w:line="240" w:lineRule="auto"/>
        <w:jc w:val="both"/>
        <w:outlineLvl w:val="0"/>
        <w:rPr>
          <w:rFonts w:ascii="Arial" w:hAnsi="Arial" w:cs="Arial"/>
          <w:i/>
        </w:rPr>
      </w:pPr>
      <w:r w:rsidRPr="00E80BF3">
        <w:rPr>
          <w:rFonts w:ascii="Arial" w:hAnsi="Arial" w:cs="Arial"/>
          <w:i/>
        </w:rPr>
        <w:t>2. V případě, kdy pracovníci školy zadrží u některého žáka látku, kterou považují za omamnou nebo psychotropní, postupují takto:</w:t>
      </w:r>
    </w:p>
    <w:p w:rsidR="00071ACA" w:rsidRPr="00E80BF3" w:rsidRDefault="00071ACA" w:rsidP="00BC63C4">
      <w:pPr>
        <w:pStyle w:val="Odstavecseseznamem"/>
        <w:numPr>
          <w:ilvl w:val="0"/>
          <w:numId w:val="8"/>
        </w:numPr>
        <w:spacing w:line="240" w:lineRule="auto"/>
        <w:jc w:val="both"/>
        <w:rPr>
          <w:rFonts w:ascii="Arial" w:hAnsi="Arial" w:cs="Arial"/>
        </w:rPr>
      </w:pPr>
      <w:r w:rsidRPr="00E80BF3">
        <w:rPr>
          <w:rFonts w:ascii="Arial" w:hAnsi="Arial" w:cs="Arial"/>
        </w:rPr>
        <w:t>Zabavenou látku nepodrobují žádnému testu ke zjištění její chemické struktury.</w:t>
      </w:r>
    </w:p>
    <w:p w:rsidR="00071ACA" w:rsidRPr="00E80BF3" w:rsidRDefault="00071ACA" w:rsidP="00BC63C4">
      <w:pPr>
        <w:pStyle w:val="Odstavecseseznamem"/>
        <w:numPr>
          <w:ilvl w:val="0"/>
          <w:numId w:val="8"/>
        </w:numPr>
        <w:spacing w:line="240" w:lineRule="auto"/>
        <w:jc w:val="both"/>
        <w:rPr>
          <w:rFonts w:ascii="Arial" w:hAnsi="Arial" w:cs="Arial"/>
        </w:rPr>
      </w:pPr>
      <w:r w:rsidRPr="00E80BF3">
        <w:rPr>
          <w:rFonts w:ascii="Arial" w:hAnsi="Arial" w:cs="Arial"/>
        </w:rPr>
        <w:t>O nálezu ihned uvědomí vedení školy.</w:t>
      </w:r>
    </w:p>
    <w:p w:rsidR="00071ACA" w:rsidRPr="00E80BF3" w:rsidRDefault="00071ACA" w:rsidP="00BC63C4">
      <w:pPr>
        <w:pStyle w:val="Odstavecseseznamem"/>
        <w:numPr>
          <w:ilvl w:val="0"/>
          <w:numId w:val="8"/>
        </w:numPr>
        <w:spacing w:line="240" w:lineRule="auto"/>
        <w:jc w:val="both"/>
        <w:rPr>
          <w:rFonts w:ascii="Arial" w:hAnsi="Arial" w:cs="Arial"/>
        </w:rPr>
      </w:pPr>
      <w:r w:rsidRPr="00E80BF3">
        <w:rPr>
          <w:rFonts w:ascii="Arial" w:hAnsi="Arial" w:cs="Arial"/>
        </w:rPr>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ředitelka školy nebo její zástupce.</w:t>
      </w:r>
    </w:p>
    <w:p w:rsidR="00071ACA" w:rsidRPr="00E80BF3" w:rsidRDefault="00071ACA" w:rsidP="00BC63C4">
      <w:pPr>
        <w:pStyle w:val="Odstavecseseznamem"/>
        <w:numPr>
          <w:ilvl w:val="0"/>
          <w:numId w:val="8"/>
        </w:numPr>
        <w:spacing w:line="240" w:lineRule="auto"/>
        <w:jc w:val="both"/>
        <w:rPr>
          <w:rFonts w:ascii="Arial" w:hAnsi="Arial" w:cs="Arial"/>
        </w:rPr>
      </w:pPr>
      <w:r w:rsidRPr="00E80BF3">
        <w:rPr>
          <w:rFonts w:ascii="Arial" w:hAnsi="Arial" w:cs="Arial"/>
        </w:rPr>
        <w:t>O nálezu vyrozumí Policii ČR, která provede identifikaci a zajištění podezřelé látky a informuje zákonného zástupce žáka.</w:t>
      </w:r>
    </w:p>
    <w:p w:rsidR="00071ACA" w:rsidRPr="00E80BF3" w:rsidRDefault="00071ACA" w:rsidP="00BC63C4">
      <w:pPr>
        <w:pStyle w:val="Odstavecseseznamem"/>
        <w:numPr>
          <w:ilvl w:val="0"/>
          <w:numId w:val="8"/>
        </w:numPr>
        <w:spacing w:line="240" w:lineRule="auto"/>
        <w:jc w:val="both"/>
        <w:rPr>
          <w:rFonts w:ascii="Arial" w:hAnsi="Arial" w:cs="Arial"/>
          <w:b/>
          <w:u w:val="single"/>
        </w:rPr>
      </w:pPr>
      <w:r w:rsidRPr="00E80BF3">
        <w:rPr>
          <w:rFonts w:ascii="Arial" w:hAnsi="Arial" w:cs="Arial"/>
        </w:rPr>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071ACA" w:rsidRPr="00E80BF3" w:rsidRDefault="00071ACA" w:rsidP="00E80BF3">
      <w:pPr>
        <w:spacing w:line="240" w:lineRule="auto"/>
        <w:jc w:val="both"/>
        <w:outlineLvl w:val="0"/>
        <w:rPr>
          <w:rFonts w:ascii="Arial" w:hAnsi="Arial" w:cs="Arial"/>
          <w:i/>
        </w:rPr>
      </w:pPr>
      <w:r w:rsidRPr="00E80BF3">
        <w:rPr>
          <w:rFonts w:ascii="Arial" w:hAnsi="Arial" w:cs="Arial"/>
          <w:i/>
        </w:rPr>
        <w:t>3. V případě, kdy pracovníci školy mají podezření, že některý z žáků má nějakou OPL u sebe, postupují takto:</w:t>
      </w:r>
    </w:p>
    <w:p w:rsidR="00071ACA" w:rsidRPr="00E80BF3" w:rsidRDefault="00071ACA" w:rsidP="00BC63C4">
      <w:pPr>
        <w:pStyle w:val="Odstavecseseznamem"/>
        <w:numPr>
          <w:ilvl w:val="0"/>
          <w:numId w:val="9"/>
        </w:numPr>
        <w:spacing w:line="240" w:lineRule="auto"/>
        <w:jc w:val="both"/>
        <w:rPr>
          <w:rFonts w:ascii="Arial" w:hAnsi="Arial" w:cs="Arial"/>
        </w:rPr>
      </w:pPr>
      <w:r w:rsidRPr="00E80BF3">
        <w:rPr>
          <w:rFonts w:ascii="Arial" w:hAnsi="Arial" w:cs="Arial"/>
        </w:rPr>
        <w:t>Jedná se o podezření ze spáchání trestného činu nebo přestupku, a proto řešení této situace spadá do kompetence Policie ČR.</w:t>
      </w:r>
    </w:p>
    <w:p w:rsidR="00071ACA" w:rsidRPr="00E80BF3" w:rsidRDefault="00071ACA" w:rsidP="00BC63C4">
      <w:pPr>
        <w:pStyle w:val="Odstavecseseznamem"/>
        <w:numPr>
          <w:ilvl w:val="0"/>
          <w:numId w:val="9"/>
        </w:numPr>
        <w:spacing w:line="240" w:lineRule="auto"/>
        <w:jc w:val="both"/>
        <w:rPr>
          <w:rFonts w:ascii="Arial" w:hAnsi="Arial" w:cs="Arial"/>
        </w:rPr>
      </w:pPr>
      <w:r w:rsidRPr="00E80BF3">
        <w:rPr>
          <w:rFonts w:ascii="Arial" w:hAnsi="Arial" w:cs="Arial"/>
        </w:rPr>
        <w:t>Bezodkladně vyrozumí Policii ČR, zkonzultují s ní další postup a informují zákonného zástupce žáka.</w:t>
      </w:r>
    </w:p>
    <w:p w:rsidR="00071ACA" w:rsidRDefault="00071ACA" w:rsidP="00BC63C4">
      <w:pPr>
        <w:pStyle w:val="Odstavecseseznamem"/>
        <w:numPr>
          <w:ilvl w:val="0"/>
          <w:numId w:val="9"/>
        </w:numPr>
        <w:spacing w:line="240" w:lineRule="auto"/>
        <w:ind w:left="360"/>
        <w:jc w:val="both"/>
        <w:rPr>
          <w:rFonts w:ascii="Arial" w:hAnsi="Arial" w:cs="Arial"/>
        </w:rPr>
      </w:pPr>
      <w:r w:rsidRPr="00E80BF3">
        <w:rPr>
          <w:rFonts w:ascii="Arial" w:hAnsi="Arial" w:cs="Arial"/>
        </w:rPr>
        <w:t>Žáka izolují od ostatních a do příjezdu Policie ČR je nutné mít ho pod dohledem. U žáka v žádném případě neprovádějí osobní prohlídku nebo prohlídku jeho věcí.</w:t>
      </w:r>
    </w:p>
    <w:p w:rsidR="005E1D17" w:rsidRDefault="005E1D17" w:rsidP="005E1D17">
      <w:pPr>
        <w:pStyle w:val="Odstavecseseznamem"/>
        <w:spacing w:line="240" w:lineRule="auto"/>
        <w:ind w:left="360"/>
        <w:jc w:val="both"/>
        <w:rPr>
          <w:rFonts w:ascii="Arial" w:hAnsi="Arial" w:cs="Arial"/>
        </w:rPr>
      </w:pPr>
    </w:p>
    <w:p w:rsidR="005E1D17" w:rsidRPr="00E80BF3" w:rsidRDefault="005E1D17" w:rsidP="005E1D17">
      <w:pPr>
        <w:pStyle w:val="Odstavecseseznamem"/>
        <w:spacing w:line="240" w:lineRule="auto"/>
        <w:ind w:left="360"/>
        <w:jc w:val="both"/>
        <w:rPr>
          <w:rFonts w:ascii="Arial" w:hAnsi="Arial" w:cs="Arial"/>
        </w:rPr>
      </w:pPr>
    </w:p>
    <w:p w:rsidR="00071ACA" w:rsidRPr="00C45BBE" w:rsidRDefault="00535A04" w:rsidP="00E80BF3">
      <w:pPr>
        <w:spacing w:line="240" w:lineRule="auto"/>
        <w:jc w:val="both"/>
        <w:outlineLvl w:val="0"/>
        <w:rPr>
          <w:rFonts w:ascii="Arial" w:hAnsi="Arial" w:cs="Arial"/>
          <w:b/>
          <w:sz w:val="28"/>
          <w:szCs w:val="28"/>
          <w:u w:val="single"/>
        </w:rPr>
      </w:pPr>
      <w:r w:rsidRPr="00C45BBE">
        <w:rPr>
          <w:rFonts w:ascii="Arial" w:hAnsi="Arial" w:cs="Arial"/>
          <w:b/>
          <w:sz w:val="28"/>
          <w:szCs w:val="28"/>
          <w:u w:val="single"/>
        </w:rPr>
        <w:lastRenderedPageBreak/>
        <w:t>1.4</w:t>
      </w:r>
      <w:r w:rsidR="00071ACA" w:rsidRPr="00C45BBE">
        <w:rPr>
          <w:rFonts w:ascii="Arial" w:hAnsi="Arial" w:cs="Arial"/>
          <w:b/>
          <w:sz w:val="28"/>
          <w:szCs w:val="28"/>
          <w:u w:val="single"/>
        </w:rPr>
        <w:t xml:space="preserve"> Šikana</w:t>
      </w:r>
      <w:r w:rsidR="00C45BBE">
        <w:rPr>
          <w:rFonts w:ascii="Arial" w:hAnsi="Arial" w:cs="Arial"/>
          <w:b/>
          <w:sz w:val="28"/>
          <w:szCs w:val="28"/>
          <w:u w:val="single"/>
        </w:rPr>
        <w:t xml:space="preserve"> a </w:t>
      </w:r>
      <w:proofErr w:type="spellStart"/>
      <w:r w:rsidRPr="00C45BBE">
        <w:rPr>
          <w:rFonts w:ascii="Arial" w:hAnsi="Arial" w:cs="Arial"/>
          <w:b/>
          <w:sz w:val="28"/>
          <w:szCs w:val="28"/>
          <w:u w:val="single"/>
        </w:rPr>
        <w:t>kyberšikana</w:t>
      </w:r>
      <w:proofErr w:type="spellEnd"/>
    </w:p>
    <w:p w:rsidR="00071ACA" w:rsidRPr="00E80BF3" w:rsidRDefault="00071ACA" w:rsidP="00E80BF3">
      <w:pPr>
        <w:spacing w:line="240" w:lineRule="auto"/>
        <w:ind w:firstLine="708"/>
        <w:jc w:val="both"/>
        <w:rPr>
          <w:rFonts w:ascii="Arial" w:hAnsi="Arial" w:cs="Arial"/>
        </w:rPr>
      </w:pPr>
      <w:r w:rsidRPr="00E80BF3">
        <w:rPr>
          <w:rFonts w:ascii="Arial" w:hAnsi="Arial" w:cs="Arial"/>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nemohou </w:t>
      </w:r>
      <w:r w:rsidR="00535A04" w:rsidRPr="00E80BF3">
        <w:rPr>
          <w:rFonts w:ascii="Arial" w:hAnsi="Arial" w:cs="Arial"/>
        </w:rPr>
        <w:br/>
      </w:r>
      <w:r w:rsidRPr="00E80BF3">
        <w:rPr>
          <w:rFonts w:ascii="Arial" w:hAnsi="Arial" w:cs="Arial"/>
        </w:rPr>
        <w:t xml:space="preserve">z různých důvodů bránit. Zahrnuje jak fyzické útoky (bití, vydírání, loupeže, poškozování věcí), tak i útoky verbální (nadávky, pomluvy, vyhrožování, ponižování). Šikana se projevuje </w:t>
      </w:r>
      <w:r w:rsidR="00535A04" w:rsidRPr="00E80BF3">
        <w:rPr>
          <w:rFonts w:ascii="Arial" w:hAnsi="Arial" w:cs="Arial"/>
        </w:rPr>
        <w:br/>
      </w:r>
      <w:r w:rsidRPr="00E80BF3">
        <w:rPr>
          <w:rFonts w:ascii="Arial" w:hAnsi="Arial" w:cs="Arial"/>
        </w:rPr>
        <w:t xml:space="preserve">i v nepřímé podobě jako demonstrativní přehlížení a ignorování žáka či žáků třídní nebo jinou skupinou spolužáků. Rovněž se může realizovat prostřednictvím elektronické komunikace, jedná se o tzv. </w:t>
      </w:r>
      <w:proofErr w:type="spellStart"/>
      <w:r w:rsidRPr="00E80BF3">
        <w:rPr>
          <w:rFonts w:ascii="Arial" w:hAnsi="Arial" w:cs="Arial"/>
        </w:rPr>
        <w:t>kyberšikanu</w:t>
      </w:r>
      <w:proofErr w:type="spellEnd"/>
      <w:r w:rsidRPr="00E80BF3">
        <w:rPr>
          <w:rFonts w:ascii="Arial" w:hAnsi="Arial" w:cs="Arial"/>
        </w:rPr>
        <w:t xml:space="preserve">. </w:t>
      </w:r>
    </w:p>
    <w:p w:rsidR="007C6E76" w:rsidRPr="00E80BF3" w:rsidRDefault="007C6E76" w:rsidP="00E80BF3">
      <w:pPr>
        <w:spacing w:line="240" w:lineRule="auto"/>
        <w:ind w:firstLine="708"/>
        <w:jc w:val="both"/>
        <w:rPr>
          <w:rFonts w:ascii="Arial" w:hAnsi="Arial" w:cs="Arial"/>
          <w:b/>
        </w:rPr>
      </w:pPr>
      <w:r w:rsidRPr="00E80BF3">
        <w:rPr>
          <w:rFonts w:ascii="Arial" w:hAnsi="Arial" w:cs="Arial"/>
          <w:b/>
        </w:rPr>
        <w:t>Důležité znaky šikanování:</w:t>
      </w:r>
      <w:r w:rsidRPr="00E80BF3">
        <w:rPr>
          <w:rFonts w:ascii="Arial" w:hAnsi="Arial" w:cs="Arial"/>
        </w:rPr>
        <w:t xml:space="preserve"> záměrnost, cílenost, opakování (není podmínkou), nepoměr sil, bezmocnost oběti, nepříjemnost útoku, samoúčelnost agrese. Viz. </w:t>
      </w:r>
      <w:r w:rsidRPr="00E80BF3">
        <w:rPr>
          <w:rFonts w:ascii="Arial" w:hAnsi="Arial" w:cs="Arial"/>
          <w:b/>
        </w:rPr>
        <w:t xml:space="preserve">Krizový plán na řešení šikany ve škole.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Účinné a bezpečné vyšetření šikany vychází z kvalifikovaného odhadu stadia a formy šikanování. Metody vyšetřování šikany dělíme podle počátečních a pokročilých stádií šikanování. </w:t>
      </w:r>
    </w:p>
    <w:p w:rsidR="007C6E76" w:rsidRPr="00E80BF3" w:rsidRDefault="007C6E76" w:rsidP="005E1D17">
      <w:pPr>
        <w:spacing w:line="240" w:lineRule="auto"/>
        <w:jc w:val="both"/>
        <w:rPr>
          <w:rFonts w:ascii="Arial" w:hAnsi="Arial" w:cs="Arial"/>
        </w:rPr>
      </w:pPr>
      <w:r w:rsidRPr="00E80BF3">
        <w:rPr>
          <w:rFonts w:ascii="Arial" w:hAnsi="Arial" w:cs="Arial"/>
        </w:rPr>
        <w:t>Vyšetřování počáteční šikany:</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odhad závažnosti a formy šikany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rozhovor s těmi, kteří na šikanování upozornili, a s oběťmi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nalezení vhodných svědků </w:t>
      </w:r>
    </w:p>
    <w:p w:rsidR="007C6E76" w:rsidRPr="00E80BF3" w:rsidRDefault="007C6E76" w:rsidP="00E80BF3">
      <w:pPr>
        <w:spacing w:line="240" w:lineRule="auto"/>
        <w:ind w:left="708"/>
        <w:jc w:val="both"/>
        <w:rPr>
          <w:rFonts w:ascii="Arial" w:hAnsi="Arial" w:cs="Arial"/>
        </w:rPr>
      </w:pPr>
      <w:r w:rsidRPr="00E80BF3">
        <w:rPr>
          <w:rFonts w:ascii="Arial" w:hAnsi="Arial" w:cs="Arial"/>
        </w:rPr>
        <w:t xml:space="preserve">• individuální rozhovory se svědky (nepřípustné je společné vyšetřování agresorů </w:t>
      </w:r>
      <w:r w:rsidRPr="00E80BF3">
        <w:rPr>
          <w:rFonts w:ascii="Arial" w:hAnsi="Arial" w:cs="Arial"/>
        </w:rPr>
        <w:br/>
      </w:r>
      <w:proofErr w:type="gramStart"/>
      <w:r w:rsidRPr="00E80BF3">
        <w:rPr>
          <w:rFonts w:ascii="Arial" w:hAnsi="Arial" w:cs="Arial"/>
        </w:rPr>
        <w:t>a  svědků</w:t>
      </w:r>
      <w:proofErr w:type="gramEnd"/>
      <w:r w:rsidRPr="00E80BF3">
        <w:rPr>
          <w:rFonts w:ascii="Arial" w:hAnsi="Arial" w:cs="Arial"/>
        </w:rPr>
        <w:t xml:space="preserve"> a konfrontace oběti s agresory)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ochrana oběti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předběžné vyhodnocení a volba ze dvou typů rozhovoru: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a) rozhovor s oběťmi a rozhovor s agresory (směřování k metodě usmíření)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b) rozhovor s agresory (směřování k metodě vnějšího nátlaku)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realizace vhodné metody:</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a) metoda usmíření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b) metoda vnějšího nátlaku (výchovný pohovor nebo výchovná komise s agresorem </w:t>
      </w:r>
      <w:r w:rsidR="00950822" w:rsidRPr="00E80BF3">
        <w:rPr>
          <w:rFonts w:ascii="Arial" w:hAnsi="Arial" w:cs="Arial"/>
        </w:rPr>
        <w:br/>
        <w:t xml:space="preserve">               </w:t>
      </w:r>
      <w:r w:rsidRPr="00E80BF3">
        <w:rPr>
          <w:rFonts w:ascii="Arial" w:hAnsi="Arial" w:cs="Arial"/>
        </w:rPr>
        <w:t>a jeho rodiči)</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tříd</w:t>
      </w:r>
      <w:r w:rsidR="00C45BBE">
        <w:rPr>
          <w:rFonts w:ascii="Arial" w:hAnsi="Arial" w:cs="Arial"/>
        </w:rPr>
        <w:t>nické</w:t>
      </w:r>
      <w:r w:rsidRPr="00E80BF3">
        <w:rPr>
          <w:rFonts w:ascii="Arial" w:hAnsi="Arial" w:cs="Arial"/>
        </w:rPr>
        <w:t xml:space="preserve"> hodin</w:t>
      </w:r>
      <w:r w:rsidR="00C45BBE">
        <w:rPr>
          <w:rFonts w:ascii="Arial" w:hAnsi="Arial" w:cs="Arial"/>
        </w:rPr>
        <w:t>y</w:t>
      </w:r>
      <w:r w:rsidRPr="00E80BF3">
        <w:rPr>
          <w:rFonts w:ascii="Arial" w:hAnsi="Arial" w:cs="Arial"/>
        </w:rPr>
        <w:t xml:space="preserve">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a) efekt metody usmíření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b) oznámení potrestání agresorů;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rozhovor s rodiči oběti</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třídní schůzka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práce s celou třídou</w:t>
      </w:r>
    </w:p>
    <w:p w:rsidR="007C6E76" w:rsidRPr="00E80BF3" w:rsidRDefault="007C6E76" w:rsidP="005E1D17">
      <w:pPr>
        <w:spacing w:line="240" w:lineRule="auto"/>
        <w:jc w:val="both"/>
        <w:rPr>
          <w:rFonts w:ascii="Arial" w:hAnsi="Arial" w:cs="Arial"/>
        </w:rPr>
      </w:pPr>
      <w:r w:rsidRPr="00E80BF3">
        <w:rPr>
          <w:rFonts w:ascii="Arial" w:hAnsi="Arial" w:cs="Arial"/>
        </w:rPr>
        <w:t xml:space="preserve"> Vyšetřování pokročilé šikany-výbuch skupinového násilí vůči oběti: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první (alarmující) kroky pomoci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lastRenderedPageBreak/>
        <w:t xml:space="preserve">1. zvládnutí vlastního šoku – bleskový odhad závažnosti a formy šikany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2. bezprostřední záchrana oběti, zastavení skupinového násilí</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příprava podmínek pro vyšetřování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3. zalarmováni pedagogů na poschodí a informování vedení školy</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4. zabránění domluvě na křivé skupinové výpovědi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5. pokračující pomoc oběti (přivolání lékaře) </w:t>
      </w:r>
    </w:p>
    <w:p w:rsidR="007C6E76" w:rsidRPr="00E80BF3" w:rsidRDefault="007C6E76" w:rsidP="005E1D17">
      <w:pPr>
        <w:spacing w:line="240" w:lineRule="auto"/>
        <w:ind w:left="708"/>
        <w:jc w:val="both"/>
        <w:rPr>
          <w:rFonts w:ascii="Arial" w:hAnsi="Arial" w:cs="Arial"/>
        </w:rPr>
      </w:pPr>
      <w:r w:rsidRPr="00E80BF3">
        <w:rPr>
          <w:rFonts w:ascii="Arial" w:hAnsi="Arial" w:cs="Arial"/>
        </w:rPr>
        <w:t xml:space="preserve">6. oznámení na policii, paralelně – navázání kontaktu se specialistou na šikanování, informace rodičům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vyšetřování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7. rozhovor s obětí a informátory</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8. nalezení nejslabších článků, nespolupracujících svědků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9. individuální, případně konfrontační rozhovory se svědky </w:t>
      </w:r>
    </w:p>
    <w:p w:rsidR="007C6E76" w:rsidRPr="00E80BF3" w:rsidRDefault="007C6E76" w:rsidP="005E1D17">
      <w:pPr>
        <w:spacing w:line="240" w:lineRule="auto"/>
        <w:ind w:left="708"/>
        <w:jc w:val="both"/>
        <w:rPr>
          <w:rFonts w:ascii="Arial" w:hAnsi="Arial" w:cs="Arial"/>
        </w:rPr>
      </w:pPr>
      <w:r w:rsidRPr="00E80BF3">
        <w:rPr>
          <w:rFonts w:ascii="Arial" w:hAnsi="Arial" w:cs="Arial"/>
        </w:rPr>
        <w:t xml:space="preserve">10. rozhovor s agresory, případně konfrontace mezi agresory, není vhodné konfrontovat agresora (agresory) s obětí (oběťmi)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náprava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11. metoda vnějšího nátlaku a změna konstelace skupiny </w:t>
      </w:r>
    </w:p>
    <w:p w:rsidR="007C6E76" w:rsidRPr="00E80BF3" w:rsidRDefault="007C6E76" w:rsidP="005E1D17">
      <w:pPr>
        <w:spacing w:line="240" w:lineRule="auto"/>
        <w:jc w:val="both"/>
        <w:rPr>
          <w:rFonts w:ascii="Arial" w:hAnsi="Arial" w:cs="Arial"/>
          <w:b/>
        </w:rPr>
      </w:pPr>
      <w:r w:rsidRPr="00E80BF3">
        <w:rPr>
          <w:rFonts w:ascii="Arial" w:hAnsi="Arial" w:cs="Arial"/>
          <w:b/>
        </w:rPr>
        <w:t xml:space="preserve">Škola má ohlašující povinnost v následujících případech: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w:t>
      </w:r>
      <w:r w:rsidRPr="00E80BF3">
        <w:rPr>
          <w:rFonts w:ascii="Arial" w:hAnsi="Arial" w:cs="Arial"/>
        </w:rPr>
        <w:br/>
        <w:t xml:space="preserve">(§ 21 odst. 2 školského zákona)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škola ohlašuje orgánu sociálně-právní ochrany dětí takové skutečnosti, které nasvědčují tomu, že dítě je v ohrožení buď proto, že ho ohrožuje někdo jiný, nebo proto, že se ohrožuje svým chováním samo. Situace ohrožení dítěte přitom musí trvat po takovou dobu nebo nabývat takové intenzity, že nepříznivě ovlivňuje vývoj dítěte anebo je nebo může být příčinou nepříznivého vývoje dítěte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dojde-li v souvislosti se šikanou k jednání, které by mohlo naplňovat znaky přestupku nebo trestného činu, obrací se škola na Policii ČR, tuto skutečnost oznámí ředitel školy nebo jiná pověřená osoba jakoukoliv formou (písemně, telefonicky, osobně) na Policii ČR, </w:t>
      </w:r>
      <w:r w:rsidRPr="00E80BF3">
        <w:rPr>
          <w:rFonts w:ascii="Arial" w:hAnsi="Arial" w:cs="Arial"/>
        </w:rPr>
        <w:br/>
        <w:t>v takovém případě vystupuje tato osoba jako oznamovatel a má právo na vyrozumění do jednoho měsíce od</w:t>
      </w:r>
    </w:p>
    <w:p w:rsidR="007C6E76" w:rsidRPr="00E80BF3" w:rsidRDefault="007C6E76" w:rsidP="00E80BF3">
      <w:pPr>
        <w:spacing w:line="240" w:lineRule="auto"/>
        <w:ind w:firstLine="708"/>
        <w:jc w:val="both"/>
        <w:rPr>
          <w:rFonts w:ascii="Arial" w:hAnsi="Arial" w:cs="Arial"/>
        </w:rPr>
      </w:pPr>
    </w:p>
    <w:p w:rsidR="00071ACA" w:rsidRPr="00E80BF3" w:rsidRDefault="00071ACA" w:rsidP="00E80BF3">
      <w:pPr>
        <w:spacing w:line="240" w:lineRule="auto"/>
        <w:ind w:firstLine="708"/>
        <w:jc w:val="both"/>
        <w:rPr>
          <w:rFonts w:ascii="Arial" w:hAnsi="Arial" w:cs="Arial"/>
        </w:rPr>
      </w:pPr>
      <w:proofErr w:type="spellStart"/>
      <w:r w:rsidRPr="00E80BF3">
        <w:rPr>
          <w:rFonts w:ascii="Arial" w:hAnsi="Arial" w:cs="Arial"/>
          <w:b/>
        </w:rPr>
        <w:t>Kyberšikana</w:t>
      </w:r>
      <w:proofErr w:type="spellEnd"/>
      <w:r w:rsidRPr="00E80BF3">
        <w:rPr>
          <w:rFonts w:ascii="Arial" w:hAnsi="Arial" w:cs="Arial"/>
        </w:rPr>
        <w:t xml:space="preserve"> je jednou z forem psychické šikany. Je to zneužití informačních </w:t>
      </w:r>
      <w:r w:rsidR="00535A04" w:rsidRPr="00E80BF3">
        <w:rPr>
          <w:rFonts w:ascii="Arial" w:hAnsi="Arial" w:cs="Arial"/>
        </w:rPr>
        <w:br/>
      </w:r>
      <w:r w:rsidRPr="00E80BF3">
        <w:rPr>
          <w:rFonts w:ascii="Arial" w:hAnsi="Arial" w:cs="Arial"/>
        </w:rPr>
        <w:t xml:space="preserve">a komunikačních technologií, zejména pak mobilních telefonů a internetu k takovým činnostem, které mají někoho záměrně ohrozit, ublížit mu. </w:t>
      </w:r>
      <w:r w:rsidR="00535A04" w:rsidRPr="00E80BF3">
        <w:rPr>
          <w:rFonts w:ascii="Arial" w:hAnsi="Arial" w:cs="Arial"/>
        </w:rPr>
        <w:t xml:space="preserve">Škola má stejnou ohlašovací povinnost jako v případě šikany. </w:t>
      </w:r>
    </w:p>
    <w:p w:rsidR="007C6E76" w:rsidRPr="00E80BF3" w:rsidRDefault="00535A04" w:rsidP="00E80BF3">
      <w:pPr>
        <w:spacing w:line="240" w:lineRule="auto"/>
        <w:ind w:firstLine="708"/>
        <w:jc w:val="both"/>
        <w:rPr>
          <w:rFonts w:ascii="Arial" w:hAnsi="Arial" w:cs="Arial"/>
        </w:rPr>
      </w:pPr>
      <w:proofErr w:type="spellStart"/>
      <w:r w:rsidRPr="00E80BF3">
        <w:rPr>
          <w:rFonts w:ascii="Arial" w:hAnsi="Arial" w:cs="Arial"/>
        </w:rPr>
        <w:t>Kyberšikana</w:t>
      </w:r>
      <w:proofErr w:type="spellEnd"/>
      <w:r w:rsidRPr="00E80BF3">
        <w:rPr>
          <w:rFonts w:ascii="Arial" w:hAnsi="Arial" w:cs="Arial"/>
        </w:rPr>
        <w:t xml:space="preserve"> musí splňovat kritéria opakovanosti, musí být dlouhodobá a ubližující. Oproti šikaně tváří v tvář má </w:t>
      </w:r>
      <w:proofErr w:type="spellStart"/>
      <w:r w:rsidRPr="00E80BF3">
        <w:rPr>
          <w:rFonts w:ascii="Arial" w:hAnsi="Arial" w:cs="Arial"/>
        </w:rPr>
        <w:t>kyberšikana</w:t>
      </w:r>
      <w:proofErr w:type="spellEnd"/>
      <w:r w:rsidRPr="00E80BF3">
        <w:rPr>
          <w:rFonts w:ascii="Arial" w:hAnsi="Arial" w:cs="Arial"/>
        </w:rPr>
        <w:t xml:space="preserve"> ze své podstaty mnohem větší dosah, čímž ještě více zhoršuje prožívání oběti. Pokud je oběť šikanována ve třídě, svědky pomluv, nadávek, </w:t>
      </w:r>
      <w:r w:rsidRPr="00E80BF3">
        <w:rPr>
          <w:rFonts w:ascii="Arial" w:hAnsi="Arial" w:cs="Arial"/>
        </w:rPr>
        <w:lastRenderedPageBreak/>
        <w:t xml:space="preserve">posmívání a ztrapňování je max. několik desítek lidí. V prostředí internetu může být svědkem (ale i útočníkem) stejného chování i několik desítek tisíc lidí. </w:t>
      </w:r>
    </w:p>
    <w:p w:rsidR="00535A04" w:rsidRPr="00E80BF3" w:rsidRDefault="00535A04" w:rsidP="00E80BF3">
      <w:pPr>
        <w:spacing w:line="240" w:lineRule="auto"/>
        <w:ind w:firstLine="708"/>
        <w:jc w:val="both"/>
        <w:rPr>
          <w:rFonts w:ascii="Arial" w:hAnsi="Arial" w:cs="Arial"/>
        </w:rPr>
      </w:pPr>
      <w:proofErr w:type="spellStart"/>
      <w:r w:rsidRPr="00E80BF3">
        <w:rPr>
          <w:rFonts w:ascii="Arial" w:hAnsi="Arial" w:cs="Arial"/>
        </w:rPr>
        <w:t>Kyberšikana</w:t>
      </w:r>
      <w:proofErr w:type="spellEnd"/>
      <w:r w:rsidRPr="00E80BF3">
        <w:rPr>
          <w:rFonts w:ascii="Arial" w:hAnsi="Arial" w:cs="Arial"/>
        </w:rPr>
        <w:t xml:space="preserve"> bývá u dětí školního věku často doplňkem klasické přímé a nepřímé šikany. Pokud probíhá klasická šikana (např. nadávky, ponižování), je nutné zjistit situaci oběti v</w:t>
      </w:r>
      <w:r w:rsidR="00950822" w:rsidRPr="00E80BF3">
        <w:rPr>
          <w:rFonts w:ascii="Arial" w:hAnsi="Arial" w:cs="Arial"/>
        </w:rPr>
        <w:t xml:space="preserve"> </w:t>
      </w:r>
      <w:r w:rsidRPr="00E80BF3">
        <w:rPr>
          <w:rFonts w:ascii="Arial" w:hAnsi="Arial" w:cs="Arial"/>
        </w:rPr>
        <w:t>kyberprostoru (mobil, profil, chat apod.) a naopak. Základním úkolem musí být zmapování konkrétního případu. Škola nemůže udělovat kázeňské tresty, popř. snížené známky z chování za činnost, která se nestala během vyučování nebo v rámci akcí organizovaných a zajištěných školou.</w:t>
      </w:r>
    </w:p>
    <w:p w:rsidR="007C6E76" w:rsidRPr="00E80BF3" w:rsidRDefault="007C6E76" w:rsidP="005E1D17">
      <w:pPr>
        <w:spacing w:line="240" w:lineRule="auto"/>
        <w:jc w:val="both"/>
        <w:rPr>
          <w:rFonts w:ascii="Arial" w:hAnsi="Arial" w:cs="Arial"/>
        </w:rPr>
      </w:pPr>
      <w:r w:rsidRPr="00E80BF3">
        <w:rPr>
          <w:rFonts w:ascii="Arial" w:hAnsi="Arial" w:cs="Arial"/>
        </w:rPr>
        <w:t xml:space="preserve">Základní postupy řešení v závažnějších případech </w:t>
      </w:r>
      <w:proofErr w:type="spellStart"/>
      <w:r w:rsidRPr="00E80BF3">
        <w:rPr>
          <w:rFonts w:ascii="Arial" w:hAnsi="Arial" w:cs="Arial"/>
        </w:rPr>
        <w:t>kyberšikany</w:t>
      </w:r>
      <w:proofErr w:type="spellEnd"/>
      <w:r w:rsidRPr="00E80BF3">
        <w:rPr>
          <w:rFonts w:ascii="Arial" w:hAnsi="Arial" w:cs="Arial"/>
        </w:rPr>
        <w:t xml:space="preserve">: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podpořit oběť a zajistit její bezpečí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zajistit co nejvíce důkazních materiálů</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xml:space="preserve"> • informovat zákonné zástupce </w:t>
      </w:r>
    </w:p>
    <w:p w:rsidR="007C6E76" w:rsidRPr="00E80BF3" w:rsidRDefault="007C6E76" w:rsidP="00E80BF3">
      <w:pPr>
        <w:spacing w:line="240" w:lineRule="auto"/>
        <w:ind w:firstLine="708"/>
        <w:jc w:val="both"/>
        <w:rPr>
          <w:rFonts w:ascii="Arial" w:hAnsi="Arial" w:cs="Arial"/>
        </w:rPr>
      </w:pPr>
      <w:r w:rsidRPr="00E80BF3">
        <w:rPr>
          <w:rFonts w:ascii="Arial" w:hAnsi="Arial" w:cs="Arial"/>
        </w:rPr>
        <w:t>• kontaktovat a konzultovat s dalšími institucemi (PČR, OSPOD, PPP, zřizovatel, …)</w:t>
      </w:r>
    </w:p>
    <w:p w:rsidR="007C6E76" w:rsidRPr="00E80BF3" w:rsidRDefault="007C6E76" w:rsidP="00E80BF3">
      <w:pPr>
        <w:spacing w:line="240" w:lineRule="auto"/>
        <w:ind w:left="708"/>
        <w:jc w:val="both"/>
        <w:rPr>
          <w:rFonts w:ascii="Arial" w:hAnsi="Arial" w:cs="Arial"/>
        </w:rPr>
      </w:pPr>
      <w:r w:rsidRPr="00E80BF3">
        <w:rPr>
          <w:rFonts w:ascii="Arial" w:hAnsi="Arial" w:cs="Arial"/>
        </w:rPr>
        <w:t xml:space="preserve">• po vyšetření celé situace žádat od zainteresovaných institucí informace a konečný </w:t>
      </w:r>
      <w:r w:rsidR="00950822" w:rsidRPr="00E80BF3">
        <w:rPr>
          <w:rFonts w:ascii="Arial" w:hAnsi="Arial" w:cs="Arial"/>
        </w:rPr>
        <w:t xml:space="preserve">        </w:t>
      </w:r>
      <w:r w:rsidRPr="00E80BF3">
        <w:rPr>
          <w:rFonts w:ascii="Arial" w:hAnsi="Arial" w:cs="Arial"/>
        </w:rPr>
        <w:t xml:space="preserve">verdikt </w:t>
      </w:r>
    </w:p>
    <w:p w:rsidR="007C6E76" w:rsidRPr="00E80BF3" w:rsidRDefault="007C6E76" w:rsidP="00E80BF3">
      <w:pPr>
        <w:spacing w:line="240" w:lineRule="auto"/>
        <w:ind w:left="708"/>
        <w:jc w:val="both"/>
        <w:rPr>
          <w:rFonts w:ascii="Arial" w:hAnsi="Arial" w:cs="Arial"/>
        </w:rPr>
      </w:pPr>
      <w:r w:rsidRPr="00E80BF3">
        <w:rPr>
          <w:rFonts w:ascii="Arial" w:hAnsi="Arial" w:cs="Arial"/>
        </w:rPr>
        <w:t xml:space="preserve">• zvolit odpovídající opatření v souladu se školním řádem a dalšími strategickými </w:t>
      </w:r>
      <w:r w:rsidR="00950822" w:rsidRPr="00E80BF3">
        <w:rPr>
          <w:rFonts w:ascii="Arial" w:hAnsi="Arial" w:cs="Arial"/>
        </w:rPr>
        <w:t xml:space="preserve">      </w:t>
      </w:r>
      <w:r w:rsidRPr="00E80BF3">
        <w:rPr>
          <w:rFonts w:ascii="Arial" w:hAnsi="Arial" w:cs="Arial"/>
        </w:rPr>
        <w:t xml:space="preserve">dokumenty školy </w:t>
      </w:r>
    </w:p>
    <w:p w:rsidR="00071ACA" w:rsidRDefault="007C6E76" w:rsidP="005E1D17">
      <w:pPr>
        <w:spacing w:line="240" w:lineRule="auto"/>
        <w:ind w:firstLine="708"/>
        <w:jc w:val="both"/>
        <w:rPr>
          <w:rFonts w:ascii="Arial" w:hAnsi="Arial" w:cs="Arial"/>
        </w:rPr>
      </w:pPr>
      <w:r w:rsidRPr="00E80BF3">
        <w:rPr>
          <w:rFonts w:ascii="Arial" w:hAnsi="Arial" w:cs="Arial"/>
        </w:rPr>
        <w:t>• realizovat preventivní opatření (realizace programů zaměřených na prevenci)</w:t>
      </w:r>
    </w:p>
    <w:p w:rsidR="00071ACA" w:rsidRPr="00C45BBE" w:rsidRDefault="00071ACA" w:rsidP="00BC63C4">
      <w:pPr>
        <w:pStyle w:val="Odstavecseseznamem"/>
        <w:numPr>
          <w:ilvl w:val="1"/>
          <w:numId w:val="33"/>
        </w:numPr>
        <w:spacing w:line="240" w:lineRule="auto"/>
        <w:jc w:val="both"/>
        <w:rPr>
          <w:rFonts w:ascii="Arial" w:hAnsi="Arial" w:cs="Arial"/>
          <w:sz w:val="28"/>
          <w:szCs w:val="28"/>
          <w:u w:val="single"/>
        </w:rPr>
      </w:pPr>
      <w:r w:rsidRPr="00C45BBE">
        <w:rPr>
          <w:rFonts w:ascii="Arial" w:hAnsi="Arial" w:cs="Arial"/>
          <w:b/>
          <w:sz w:val="28"/>
          <w:szCs w:val="28"/>
          <w:u w:val="single"/>
        </w:rPr>
        <w:t>Rasismus, xenofobie</w:t>
      </w:r>
    </w:p>
    <w:p w:rsidR="0057476B" w:rsidRPr="00E80BF3" w:rsidRDefault="00071ACA" w:rsidP="00E80BF3">
      <w:pPr>
        <w:spacing w:line="240" w:lineRule="auto"/>
        <w:ind w:firstLine="708"/>
        <w:jc w:val="both"/>
        <w:rPr>
          <w:rFonts w:ascii="Arial" w:hAnsi="Arial" w:cs="Arial"/>
        </w:rPr>
      </w:pPr>
      <w:r w:rsidRPr="00E80BF3">
        <w:rPr>
          <w:rFonts w:ascii="Arial" w:hAnsi="Arial" w:cs="Arial"/>
        </w:rPr>
        <w:t xml:space="preserve">Rasistické chování je takové, které na základě přisouzení psychických a mentálních schopností a dovedností skupinám definovaným podle biologického, rasového či národnostního původu příslušníky těchto skupin nepřiměřeně nebo negativně hodnotí a případně (ve formě „tvrdého rasismu“) je i poškozuje. Xenofobní chování je takové, které na základě subjektivně stanovených prvků cizosti (jinakosti) vyvolává obavy ze subjektů, které jsou jako cizí pojímány a v krajních případech může vést k jejich poškozování, což vyvolává protireakci. </w:t>
      </w:r>
    </w:p>
    <w:p w:rsidR="00071ACA" w:rsidRPr="00E80BF3" w:rsidRDefault="00071ACA" w:rsidP="00E80BF3">
      <w:pPr>
        <w:spacing w:line="240" w:lineRule="auto"/>
        <w:ind w:firstLine="708"/>
        <w:jc w:val="both"/>
        <w:rPr>
          <w:rFonts w:ascii="Arial" w:hAnsi="Arial" w:cs="Arial"/>
        </w:rPr>
      </w:pPr>
      <w:r w:rsidRPr="00E80BF3">
        <w:rPr>
          <w:rFonts w:ascii="Arial" w:hAnsi="Arial" w:cs="Arial"/>
        </w:rPr>
        <w:t xml:space="preserve">Žákům je třeba zprostředkovávat demokratické hodnoty a principy lidských práv a tolerance. Také s nimi hovoříme o extremismu a o negativech spojených s minulostí a současností extremismu, rasismu, xenofobie a antisemitismu a možnostech sankcí za projevy extremismu a souvisejících jevů. </w:t>
      </w:r>
    </w:p>
    <w:p w:rsidR="00071ACA" w:rsidRPr="00E80BF3" w:rsidRDefault="00071ACA" w:rsidP="00E80BF3">
      <w:pPr>
        <w:spacing w:line="240" w:lineRule="auto"/>
        <w:jc w:val="both"/>
        <w:outlineLvl w:val="0"/>
        <w:rPr>
          <w:rFonts w:ascii="Arial" w:hAnsi="Arial" w:cs="Arial"/>
          <w:b/>
        </w:rPr>
      </w:pPr>
      <w:r w:rsidRPr="00E80BF3">
        <w:rPr>
          <w:rFonts w:ascii="Arial" w:hAnsi="Arial" w:cs="Arial"/>
          <w:b/>
        </w:rPr>
        <w:t>Doporučené postupy v případě zjištění rasismu či xenofobie</w:t>
      </w:r>
    </w:p>
    <w:p w:rsidR="00071ACA" w:rsidRPr="00E80BF3" w:rsidRDefault="00071ACA" w:rsidP="00BC63C4">
      <w:pPr>
        <w:pStyle w:val="Odstavecseseznamem"/>
        <w:numPr>
          <w:ilvl w:val="0"/>
          <w:numId w:val="10"/>
        </w:numPr>
        <w:spacing w:line="240" w:lineRule="auto"/>
        <w:jc w:val="both"/>
        <w:rPr>
          <w:rFonts w:ascii="Arial" w:hAnsi="Arial" w:cs="Arial"/>
        </w:rPr>
      </w:pPr>
      <w:r w:rsidRPr="00E80BF3">
        <w:rPr>
          <w:rFonts w:ascii="Arial" w:hAnsi="Arial" w:cs="Arial"/>
        </w:rPr>
        <w:t xml:space="preserve">Je třeba zjistit hloubku extremistického přesvědčení u jednotlivců, případně vazby na extremistickou skupinu mimo školu. Zároveň je třeba zjistit rozšíření uvedených postojů v kolektivu, třídě, škole. </w:t>
      </w:r>
    </w:p>
    <w:p w:rsidR="00071ACA" w:rsidRPr="00E80BF3" w:rsidRDefault="00071ACA" w:rsidP="00BC63C4">
      <w:pPr>
        <w:pStyle w:val="Odstavecseseznamem"/>
        <w:numPr>
          <w:ilvl w:val="0"/>
          <w:numId w:val="10"/>
        </w:numPr>
        <w:spacing w:line="240" w:lineRule="auto"/>
        <w:jc w:val="both"/>
        <w:rPr>
          <w:rFonts w:ascii="Arial" w:hAnsi="Arial" w:cs="Arial"/>
        </w:rPr>
      </w:pPr>
      <w:r w:rsidRPr="00E80BF3">
        <w:rPr>
          <w:rFonts w:ascii="Arial" w:hAnsi="Arial" w:cs="Arial"/>
        </w:rPr>
        <w:t>Je třeba okamžitě a razantně vystoupit proti projevům intolerance mezi žáky.</w:t>
      </w:r>
    </w:p>
    <w:p w:rsidR="00071ACA" w:rsidRPr="00E80BF3" w:rsidRDefault="00071ACA" w:rsidP="00BC63C4">
      <w:pPr>
        <w:pStyle w:val="Odstavecseseznamem"/>
        <w:numPr>
          <w:ilvl w:val="0"/>
          <w:numId w:val="10"/>
        </w:numPr>
        <w:spacing w:line="240" w:lineRule="auto"/>
        <w:jc w:val="both"/>
        <w:rPr>
          <w:rFonts w:ascii="Arial" w:hAnsi="Arial" w:cs="Arial"/>
        </w:rPr>
      </w:pPr>
      <w:r w:rsidRPr="00E80BF3">
        <w:rPr>
          <w:rFonts w:ascii="Arial" w:hAnsi="Arial" w:cs="Arial"/>
        </w:rPr>
        <w:t xml:space="preserve">V případě zjištění hlouběji zakotvených postojů (opakované verbální či vizuální projevy s možným extremistickým podtextem, účast žáka v extremistické partě, užití násilí s extremistickým podtextem) informujeme rodiče a nabídneme jim spolupráci. </w:t>
      </w:r>
    </w:p>
    <w:p w:rsidR="00071ACA" w:rsidRPr="00E80BF3" w:rsidRDefault="00071ACA" w:rsidP="00BC63C4">
      <w:pPr>
        <w:pStyle w:val="Odstavecseseznamem"/>
        <w:numPr>
          <w:ilvl w:val="0"/>
          <w:numId w:val="10"/>
        </w:numPr>
        <w:spacing w:line="240" w:lineRule="auto"/>
        <w:jc w:val="both"/>
        <w:rPr>
          <w:rFonts w:ascii="Arial" w:hAnsi="Arial" w:cs="Arial"/>
        </w:rPr>
      </w:pPr>
      <w:r w:rsidRPr="00E80BF3">
        <w:rPr>
          <w:rFonts w:ascii="Arial" w:hAnsi="Arial" w:cs="Arial"/>
        </w:rPr>
        <w:t>V případě závažných projevů (především násilných) informujeme Policii České republiky (podezření na promyšlenou a extremisticky, rasisticky, xenofobně nebo antisemitsky motivovanou činnost a na takto motivované vážnější formy násilí).</w:t>
      </w:r>
    </w:p>
    <w:p w:rsidR="00071ACA" w:rsidRPr="00E80BF3" w:rsidRDefault="00071ACA" w:rsidP="00BC63C4">
      <w:pPr>
        <w:pStyle w:val="Odstavecseseznamem"/>
        <w:numPr>
          <w:ilvl w:val="0"/>
          <w:numId w:val="10"/>
        </w:numPr>
        <w:spacing w:line="240" w:lineRule="auto"/>
        <w:jc w:val="both"/>
        <w:rPr>
          <w:rFonts w:ascii="Arial" w:hAnsi="Arial" w:cs="Arial"/>
        </w:rPr>
      </w:pPr>
      <w:r w:rsidRPr="00E80BF3">
        <w:rPr>
          <w:rFonts w:ascii="Arial" w:hAnsi="Arial" w:cs="Arial"/>
        </w:rPr>
        <w:t xml:space="preserve">Ve výuce se zaměříme na výuku této problematiky, pozveme experty k diskuzi se žáky. </w:t>
      </w:r>
    </w:p>
    <w:p w:rsidR="00071ACA" w:rsidRPr="00E80BF3" w:rsidRDefault="00071ACA" w:rsidP="00C45BBE">
      <w:pPr>
        <w:spacing w:line="240" w:lineRule="auto"/>
        <w:ind w:firstLine="435"/>
        <w:jc w:val="both"/>
        <w:rPr>
          <w:rFonts w:ascii="Arial" w:hAnsi="Arial" w:cs="Arial"/>
        </w:rPr>
      </w:pPr>
      <w:r w:rsidRPr="00E80BF3">
        <w:rPr>
          <w:rFonts w:ascii="Arial" w:hAnsi="Arial" w:cs="Arial"/>
        </w:rPr>
        <w:lastRenderedPageBreak/>
        <w:t>Vzhledem k závažnosti tohoto tématu TU neprodleně zajistí bezpečnost případné oběti, dále oznámí skutečnost zák. zástupcům agresora i oběti a postupuje dle preventivního plánu proti šikaně, popř. informuje PČR dle závažnosti situace a případnému ohrožení bezpečí oběti. Přestupek je hodnocen různými stupni výchovných opatření (viz školní řád). Pokud se jedná o propagaci bez konkrétní oběti, je potřeba informovat rodiče žáků, se žáky provést okamžitou intervenci na dané téma, pokud je situace mimo kontrolu, přizvat odpovědné a odborné instituce na pomoc s intervencí.</w:t>
      </w:r>
    </w:p>
    <w:p w:rsidR="00071ACA" w:rsidRPr="00C45BBE" w:rsidRDefault="0057476B" w:rsidP="00E80BF3">
      <w:pPr>
        <w:spacing w:line="240" w:lineRule="auto"/>
        <w:jc w:val="both"/>
        <w:rPr>
          <w:rFonts w:ascii="Arial" w:hAnsi="Arial" w:cs="Arial"/>
          <w:sz w:val="28"/>
          <w:szCs w:val="28"/>
        </w:rPr>
      </w:pPr>
      <w:proofErr w:type="gramStart"/>
      <w:r w:rsidRPr="00C45BBE">
        <w:rPr>
          <w:rFonts w:ascii="Arial" w:hAnsi="Arial" w:cs="Arial"/>
          <w:b/>
          <w:sz w:val="28"/>
          <w:szCs w:val="28"/>
          <w:u w:val="single"/>
        </w:rPr>
        <w:t xml:space="preserve">1.6 </w:t>
      </w:r>
      <w:r w:rsidR="004D46BA" w:rsidRPr="00C45BBE">
        <w:rPr>
          <w:rFonts w:ascii="Arial" w:hAnsi="Arial" w:cs="Arial"/>
          <w:b/>
          <w:sz w:val="28"/>
          <w:szCs w:val="28"/>
          <w:u w:val="single"/>
        </w:rPr>
        <w:t xml:space="preserve"> </w:t>
      </w:r>
      <w:r w:rsidR="00071ACA" w:rsidRPr="00C45BBE">
        <w:rPr>
          <w:rFonts w:ascii="Arial" w:hAnsi="Arial" w:cs="Arial"/>
          <w:b/>
          <w:sz w:val="28"/>
          <w:szCs w:val="28"/>
          <w:u w:val="single"/>
        </w:rPr>
        <w:t>Rizikové</w:t>
      </w:r>
      <w:proofErr w:type="gramEnd"/>
      <w:r w:rsidR="00071ACA" w:rsidRPr="00C45BBE">
        <w:rPr>
          <w:rFonts w:ascii="Arial" w:hAnsi="Arial" w:cs="Arial"/>
          <w:b/>
          <w:sz w:val="28"/>
          <w:szCs w:val="28"/>
          <w:u w:val="single"/>
        </w:rPr>
        <w:t xml:space="preserve"> sporty, doprava </w:t>
      </w:r>
    </w:p>
    <w:p w:rsidR="00071ACA" w:rsidRPr="00E80BF3" w:rsidRDefault="00071ACA" w:rsidP="00E80BF3">
      <w:pPr>
        <w:spacing w:line="240" w:lineRule="auto"/>
        <w:ind w:firstLine="708"/>
        <w:jc w:val="both"/>
        <w:rPr>
          <w:rFonts w:ascii="Arial" w:hAnsi="Arial" w:cs="Arial"/>
        </w:rPr>
      </w:pPr>
      <w:r w:rsidRPr="00E80BF3">
        <w:rPr>
          <w:rFonts w:ascii="Arial" w:hAnsi="Arial" w:cs="Arial"/>
        </w:rPr>
        <w:t xml:space="preserve">Jedná se o relativně novou formu rizikového chování z hlediska masového rozšíření. Toto rizikové chování lze definovat jako záměrné vystavování sebe nebo druhých nepřiměřeně vysokému riziku újmy na zdraví nebo dokonce přímému ohrožení života v rámci sportovní činnosti nebo v dopravě. Patří sem např. tajné závody aut přímo za plného provozu, záměrné ježdění pod vlivem psychoaktivních látek, nekvalitně připravené raftové sjezdy divokých řek bez potřebného vybavení a zkušeností, snowboarding v lavinových polích nebo extrémní sjezdy horských kol v nebezpečném terénu bez ochranných pomůcek. </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Primární prevence rizikových sportů či dopravě</w:t>
      </w:r>
      <w:r w:rsidRPr="00E80BF3">
        <w:rPr>
          <w:rFonts w:ascii="Arial" w:hAnsi="Arial" w:cs="Arial"/>
        </w:rPr>
        <w:t xml:space="preserve"> </w:t>
      </w:r>
    </w:p>
    <w:p w:rsidR="00071ACA" w:rsidRPr="00E80BF3" w:rsidRDefault="00071ACA" w:rsidP="00BC63C4">
      <w:pPr>
        <w:pStyle w:val="Odstavecseseznamem"/>
        <w:numPr>
          <w:ilvl w:val="0"/>
          <w:numId w:val="11"/>
        </w:numPr>
        <w:spacing w:line="240" w:lineRule="auto"/>
        <w:jc w:val="both"/>
        <w:rPr>
          <w:rFonts w:ascii="Arial" w:hAnsi="Arial" w:cs="Arial"/>
        </w:rPr>
      </w:pPr>
      <w:r w:rsidRPr="00E80BF3">
        <w:rPr>
          <w:rFonts w:ascii="Arial" w:hAnsi="Arial" w:cs="Arial"/>
        </w:rPr>
        <w:t>Dopravní besedy v prostředí školní třídy – může vést dopravní policista, dopravní psycholog, vyškolený pedagog.</w:t>
      </w:r>
    </w:p>
    <w:p w:rsidR="00071ACA" w:rsidRPr="00E80BF3" w:rsidRDefault="00071ACA" w:rsidP="00BC63C4">
      <w:pPr>
        <w:pStyle w:val="Odstavecseseznamem"/>
        <w:numPr>
          <w:ilvl w:val="0"/>
          <w:numId w:val="11"/>
        </w:numPr>
        <w:spacing w:line="240" w:lineRule="auto"/>
        <w:jc w:val="both"/>
        <w:rPr>
          <w:rFonts w:ascii="Arial" w:hAnsi="Arial" w:cs="Arial"/>
        </w:rPr>
      </w:pPr>
      <w:r w:rsidRPr="00E80BF3">
        <w:rPr>
          <w:rFonts w:ascii="Arial" w:hAnsi="Arial" w:cs="Arial"/>
        </w:rPr>
        <w:t>Použití multimediálních pomůcek – ilustrace prostřednictvím audiozáznamu, PC her, přehrávání scének, různých ilustrovaných materiálů (např. pro výuku dopravního značení – více informací v odkazech na literaturu).</w:t>
      </w:r>
    </w:p>
    <w:p w:rsidR="00071ACA" w:rsidRPr="00E80BF3" w:rsidRDefault="00071ACA" w:rsidP="00BC63C4">
      <w:pPr>
        <w:pStyle w:val="Odstavecseseznamem"/>
        <w:numPr>
          <w:ilvl w:val="0"/>
          <w:numId w:val="11"/>
        </w:numPr>
        <w:spacing w:line="240" w:lineRule="auto"/>
        <w:jc w:val="both"/>
        <w:rPr>
          <w:rFonts w:ascii="Arial" w:hAnsi="Arial" w:cs="Arial"/>
        </w:rPr>
      </w:pPr>
      <w:r w:rsidRPr="00E80BF3">
        <w:rPr>
          <w:rFonts w:ascii="Arial" w:hAnsi="Arial" w:cs="Arial"/>
        </w:rPr>
        <w:t>Praktický nácvik na dopravním hřišti.</w:t>
      </w:r>
    </w:p>
    <w:p w:rsidR="00071ACA" w:rsidRPr="00E80BF3" w:rsidRDefault="00071ACA" w:rsidP="00BC63C4">
      <w:pPr>
        <w:pStyle w:val="Odstavecseseznamem"/>
        <w:numPr>
          <w:ilvl w:val="0"/>
          <w:numId w:val="11"/>
        </w:numPr>
        <w:spacing w:line="240" w:lineRule="auto"/>
        <w:jc w:val="both"/>
        <w:rPr>
          <w:rFonts w:ascii="Arial" w:hAnsi="Arial" w:cs="Arial"/>
        </w:rPr>
      </w:pPr>
      <w:r w:rsidRPr="00E80BF3">
        <w:rPr>
          <w:rFonts w:ascii="Arial" w:hAnsi="Arial" w:cs="Arial"/>
        </w:rPr>
        <w:t>Exkurze (pracoviště dopravní policie, dopravní podnik aj.).</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Doporučený postup při zjištění rizikového sportu/dopravy</w:t>
      </w:r>
      <w:r w:rsidRPr="00E80BF3">
        <w:rPr>
          <w:rFonts w:ascii="Arial" w:hAnsi="Arial" w:cs="Arial"/>
        </w:rPr>
        <w:t xml:space="preserve"> </w:t>
      </w:r>
    </w:p>
    <w:p w:rsidR="00071ACA" w:rsidRPr="00E80BF3" w:rsidRDefault="00071ACA" w:rsidP="00E80BF3">
      <w:pPr>
        <w:spacing w:line="240" w:lineRule="auto"/>
        <w:jc w:val="both"/>
        <w:rPr>
          <w:rFonts w:ascii="Arial" w:hAnsi="Arial" w:cs="Arial"/>
        </w:rPr>
      </w:pPr>
      <w:r w:rsidRPr="00E80BF3">
        <w:rPr>
          <w:rFonts w:ascii="Arial" w:hAnsi="Arial" w:cs="Arial"/>
        </w:rPr>
        <w:t xml:space="preserve">Problematice se věnuje ve velké míře 1. stupeň a dopravní výchova, při zachycení signálu, že se žák (žáci) věnuje extrémně nebezpečnému sportu, okamžitě informovat rodiče, intervence na téma bezpečnost a ochrana zdraví, odpovědnost za svůj život a zdraví. </w:t>
      </w:r>
    </w:p>
    <w:p w:rsidR="00071ACA" w:rsidRPr="00E80BF3" w:rsidRDefault="00071ACA" w:rsidP="00E80BF3">
      <w:pPr>
        <w:spacing w:line="240" w:lineRule="auto"/>
        <w:jc w:val="both"/>
        <w:rPr>
          <w:rFonts w:ascii="Arial" w:hAnsi="Arial" w:cs="Arial"/>
        </w:rPr>
      </w:pPr>
      <w:r w:rsidRPr="00E80BF3">
        <w:rPr>
          <w:rFonts w:ascii="Arial" w:hAnsi="Arial" w:cs="Arial"/>
        </w:rPr>
        <w:t xml:space="preserve">Vyučující, který daný fakt zjistí, informuje: </w:t>
      </w:r>
    </w:p>
    <w:p w:rsidR="00071ACA" w:rsidRPr="00E80BF3" w:rsidRDefault="00071ACA" w:rsidP="00BC63C4">
      <w:pPr>
        <w:pStyle w:val="Odstavecseseznamem"/>
        <w:numPr>
          <w:ilvl w:val="0"/>
          <w:numId w:val="12"/>
        </w:numPr>
        <w:spacing w:line="240" w:lineRule="auto"/>
        <w:jc w:val="both"/>
        <w:rPr>
          <w:rFonts w:ascii="Arial" w:hAnsi="Arial" w:cs="Arial"/>
        </w:rPr>
      </w:pPr>
      <w:r w:rsidRPr="00E80BF3">
        <w:rPr>
          <w:rFonts w:ascii="Arial" w:hAnsi="Arial" w:cs="Arial"/>
        </w:rPr>
        <w:t>třídního učitele</w:t>
      </w:r>
    </w:p>
    <w:p w:rsidR="00071ACA" w:rsidRPr="00E80BF3" w:rsidRDefault="00071ACA" w:rsidP="00BC63C4">
      <w:pPr>
        <w:pStyle w:val="Odstavecseseznamem"/>
        <w:numPr>
          <w:ilvl w:val="0"/>
          <w:numId w:val="12"/>
        </w:numPr>
        <w:spacing w:line="240" w:lineRule="auto"/>
        <w:jc w:val="both"/>
        <w:rPr>
          <w:rFonts w:ascii="Arial" w:hAnsi="Arial" w:cs="Arial"/>
        </w:rPr>
      </w:pPr>
      <w:r w:rsidRPr="00E80BF3">
        <w:rPr>
          <w:rFonts w:ascii="Arial" w:hAnsi="Arial" w:cs="Arial"/>
        </w:rPr>
        <w:t xml:space="preserve">metodika prevence, výchovného poradce </w:t>
      </w:r>
    </w:p>
    <w:p w:rsidR="00071ACA" w:rsidRPr="00E80BF3" w:rsidRDefault="00071ACA" w:rsidP="00BC63C4">
      <w:pPr>
        <w:pStyle w:val="Odstavecseseznamem"/>
        <w:numPr>
          <w:ilvl w:val="0"/>
          <w:numId w:val="12"/>
        </w:numPr>
        <w:spacing w:line="240" w:lineRule="auto"/>
        <w:jc w:val="both"/>
        <w:rPr>
          <w:rFonts w:ascii="Arial" w:hAnsi="Arial" w:cs="Arial"/>
        </w:rPr>
      </w:pPr>
      <w:r w:rsidRPr="00E80BF3">
        <w:rPr>
          <w:rFonts w:ascii="Arial" w:hAnsi="Arial" w:cs="Arial"/>
        </w:rPr>
        <w:t xml:space="preserve">vedení školy </w:t>
      </w:r>
    </w:p>
    <w:p w:rsidR="00071ACA" w:rsidRPr="00E80BF3" w:rsidRDefault="00071ACA" w:rsidP="00BC63C4">
      <w:pPr>
        <w:pStyle w:val="Odstavecseseznamem"/>
        <w:numPr>
          <w:ilvl w:val="0"/>
          <w:numId w:val="12"/>
        </w:numPr>
        <w:spacing w:line="240" w:lineRule="auto"/>
        <w:jc w:val="both"/>
        <w:rPr>
          <w:rFonts w:ascii="Arial" w:hAnsi="Arial" w:cs="Arial"/>
        </w:rPr>
      </w:pPr>
      <w:r w:rsidRPr="00E80BF3">
        <w:rPr>
          <w:rFonts w:ascii="Arial" w:hAnsi="Arial" w:cs="Arial"/>
        </w:rPr>
        <w:t>zákonného zástupce</w:t>
      </w:r>
    </w:p>
    <w:p w:rsidR="00071ACA" w:rsidRPr="00E80BF3" w:rsidRDefault="00071ACA" w:rsidP="00BC63C4">
      <w:pPr>
        <w:pStyle w:val="Odstavecseseznamem"/>
        <w:numPr>
          <w:ilvl w:val="0"/>
          <w:numId w:val="12"/>
        </w:numPr>
        <w:spacing w:line="240" w:lineRule="auto"/>
        <w:jc w:val="both"/>
        <w:rPr>
          <w:rFonts w:ascii="Arial" w:hAnsi="Arial" w:cs="Arial"/>
        </w:rPr>
      </w:pPr>
      <w:r w:rsidRPr="00E80BF3">
        <w:rPr>
          <w:rFonts w:ascii="Arial" w:hAnsi="Arial" w:cs="Arial"/>
        </w:rPr>
        <w:t xml:space="preserve">v odůvodněných případech je dále možné kontaktovat OSPOD či Policii České republiky. </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Doporučený postup v případě drobného úrazu</w:t>
      </w:r>
      <w:r w:rsidRPr="00E80BF3">
        <w:rPr>
          <w:rFonts w:ascii="Arial" w:hAnsi="Arial" w:cs="Arial"/>
        </w:rPr>
        <w:t xml:space="preserve"> </w:t>
      </w:r>
    </w:p>
    <w:p w:rsidR="00071ACA" w:rsidRPr="00E80BF3" w:rsidRDefault="00071ACA" w:rsidP="00BC63C4">
      <w:pPr>
        <w:pStyle w:val="Odstavecseseznamem"/>
        <w:numPr>
          <w:ilvl w:val="0"/>
          <w:numId w:val="13"/>
        </w:numPr>
        <w:spacing w:line="240" w:lineRule="auto"/>
        <w:jc w:val="both"/>
        <w:rPr>
          <w:rFonts w:ascii="Arial" w:hAnsi="Arial" w:cs="Arial"/>
        </w:rPr>
      </w:pPr>
      <w:r w:rsidRPr="00E80BF3">
        <w:rPr>
          <w:rFonts w:ascii="Arial" w:hAnsi="Arial" w:cs="Arial"/>
        </w:rPr>
        <w:t xml:space="preserve">Úraz ošetří pedagog přítomný na výuce (dozoru, je-li přestávka). </w:t>
      </w:r>
    </w:p>
    <w:p w:rsidR="00071ACA" w:rsidRPr="00E80BF3" w:rsidRDefault="00071ACA" w:rsidP="00BC63C4">
      <w:pPr>
        <w:pStyle w:val="Odstavecseseznamem"/>
        <w:numPr>
          <w:ilvl w:val="0"/>
          <w:numId w:val="13"/>
        </w:numPr>
        <w:spacing w:line="240" w:lineRule="auto"/>
        <w:jc w:val="both"/>
        <w:rPr>
          <w:rFonts w:ascii="Arial" w:hAnsi="Arial" w:cs="Arial"/>
        </w:rPr>
      </w:pPr>
      <w:r w:rsidRPr="00E80BF3">
        <w:rPr>
          <w:rFonts w:ascii="Arial" w:hAnsi="Arial" w:cs="Arial"/>
        </w:rPr>
        <w:t xml:space="preserve">Ošetřující pedagog nahlásí úraz třídnímu učiteli žáka a zapíše úraz do Knihy úrazů (u hospodářky školy). </w:t>
      </w:r>
    </w:p>
    <w:p w:rsidR="00071ACA" w:rsidRPr="00E80BF3" w:rsidRDefault="00071ACA" w:rsidP="00BC63C4">
      <w:pPr>
        <w:pStyle w:val="Odstavecseseznamem"/>
        <w:numPr>
          <w:ilvl w:val="0"/>
          <w:numId w:val="13"/>
        </w:numPr>
        <w:spacing w:line="240" w:lineRule="auto"/>
        <w:jc w:val="both"/>
        <w:rPr>
          <w:rFonts w:ascii="Arial" w:hAnsi="Arial" w:cs="Arial"/>
        </w:rPr>
      </w:pPr>
      <w:r w:rsidRPr="00E80BF3">
        <w:rPr>
          <w:rFonts w:ascii="Arial" w:hAnsi="Arial" w:cs="Arial"/>
        </w:rPr>
        <w:t>Třídní učitel dle závažnosti úrazu informuje zákonné zástupce žáka, případně je vyzve k vyzvednutí žáka, je-li třeba následné lékařské vyšetření/ošetření.</w:t>
      </w:r>
    </w:p>
    <w:p w:rsidR="00071ACA" w:rsidRPr="00E80BF3" w:rsidRDefault="00071ACA" w:rsidP="00E80BF3">
      <w:pPr>
        <w:spacing w:line="240" w:lineRule="auto"/>
        <w:jc w:val="both"/>
        <w:outlineLvl w:val="0"/>
        <w:rPr>
          <w:rFonts w:ascii="Arial" w:hAnsi="Arial" w:cs="Arial"/>
          <w:b/>
        </w:rPr>
      </w:pPr>
      <w:r w:rsidRPr="00E80BF3">
        <w:rPr>
          <w:rFonts w:ascii="Arial" w:hAnsi="Arial" w:cs="Arial"/>
        </w:rPr>
        <w:t xml:space="preserve"> </w:t>
      </w:r>
      <w:r w:rsidRPr="00E80BF3">
        <w:rPr>
          <w:rFonts w:ascii="Arial" w:hAnsi="Arial" w:cs="Arial"/>
          <w:b/>
        </w:rPr>
        <w:t>Doporučený postup v případě vážného úrazu</w:t>
      </w:r>
    </w:p>
    <w:p w:rsidR="00071ACA" w:rsidRPr="00E80BF3" w:rsidRDefault="00071ACA" w:rsidP="00BC63C4">
      <w:pPr>
        <w:pStyle w:val="Odstavecseseznamem"/>
        <w:numPr>
          <w:ilvl w:val="0"/>
          <w:numId w:val="14"/>
        </w:numPr>
        <w:spacing w:line="240" w:lineRule="auto"/>
        <w:jc w:val="both"/>
        <w:rPr>
          <w:rFonts w:ascii="Arial" w:hAnsi="Arial" w:cs="Arial"/>
        </w:rPr>
      </w:pPr>
      <w:r w:rsidRPr="00E80BF3">
        <w:rPr>
          <w:rFonts w:ascii="Arial" w:hAnsi="Arial" w:cs="Arial"/>
        </w:rPr>
        <w:t xml:space="preserve">První pomoc při úrazu poskytne pedagog přítomný na výuce (dozoru, je-li přestávka), zavolá (je-li to nutné) záchrannou službu- 155. </w:t>
      </w:r>
    </w:p>
    <w:p w:rsidR="00071ACA" w:rsidRPr="00E80BF3" w:rsidRDefault="00071ACA" w:rsidP="00BC63C4">
      <w:pPr>
        <w:pStyle w:val="Odstavecseseznamem"/>
        <w:numPr>
          <w:ilvl w:val="0"/>
          <w:numId w:val="14"/>
        </w:numPr>
        <w:spacing w:line="240" w:lineRule="auto"/>
        <w:jc w:val="both"/>
        <w:rPr>
          <w:rFonts w:ascii="Arial" w:hAnsi="Arial" w:cs="Arial"/>
        </w:rPr>
      </w:pPr>
      <w:r w:rsidRPr="00E80BF3">
        <w:rPr>
          <w:rFonts w:ascii="Arial" w:hAnsi="Arial" w:cs="Arial"/>
        </w:rPr>
        <w:t xml:space="preserve">Nahlásí úraz třídnímu učiteli, řediteli školy, metodikovi prevence a výchovnému poradci a zapíše úraz do Knihy úrazů. </w:t>
      </w:r>
    </w:p>
    <w:p w:rsidR="00071ACA" w:rsidRPr="00E80BF3" w:rsidRDefault="00071ACA" w:rsidP="00BC63C4">
      <w:pPr>
        <w:pStyle w:val="Odstavecseseznamem"/>
        <w:numPr>
          <w:ilvl w:val="0"/>
          <w:numId w:val="14"/>
        </w:numPr>
        <w:spacing w:line="240" w:lineRule="auto"/>
        <w:jc w:val="both"/>
        <w:rPr>
          <w:rFonts w:ascii="Arial" w:hAnsi="Arial" w:cs="Arial"/>
        </w:rPr>
      </w:pPr>
      <w:r w:rsidRPr="00E80BF3">
        <w:rPr>
          <w:rFonts w:ascii="Arial" w:hAnsi="Arial" w:cs="Arial"/>
        </w:rPr>
        <w:lastRenderedPageBreak/>
        <w:t>Škola (třídní učitel) telefonicky informuje zákonné zástupce žáka.</w:t>
      </w:r>
    </w:p>
    <w:p w:rsidR="00071ACA" w:rsidRPr="00E80BF3" w:rsidRDefault="00071ACA" w:rsidP="00BC63C4">
      <w:pPr>
        <w:pStyle w:val="Odstavecseseznamem"/>
        <w:numPr>
          <w:ilvl w:val="0"/>
          <w:numId w:val="14"/>
        </w:numPr>
        <w:spacing w:line="240" w:lineRule="auto"/>
        <w:jc w:val="both"/>
        <w:rPr>
          <w:rFonts w:ascii="Arial" w:hAnsi="Arial" w:cs="Arial"/>
        </w:rPr>
      </w:pPr>
      <w:r w:rsidRPr="00E80BF3">
        <w:rPr>
          <w:rFonts w:ascii="Arial" w:hAnsi="Arial" w:cs="Arial"/>
        </w:rPr>
        <w:t xml:space="preserve">Nasvědčují-li zjištěné skutečnosti tomu, že v souvislosti s úrazem byl spáchán trestný čin nebo přestupek, nebo jedná-li se o smrtelný úraz, podá ředitel školy hlášení místně příslušnému útvaru Policie ČR. </w:t>
      </w:r>
    </w:p>
    <w:p w:rsidR="00071ACA" w:rsidRPr="00E80BF3" w:rsidRDefault="00071ACA" w:rsidP="00BC63C4">
      <w:pPr>
        <w:pStyle w:val="Odstavecseseznamem"/>
        <w:numPr>
          <w:ilvl w:val="0"/>
          <w:numId w:val="14"/>
        </w:numPr>
        <w:spacing w:line="240" w:lineRule="auto"/>
        <w:jc w:val="both"/>
        <w:rPr>
          <w:rFonts w:ascii="Arial" w:hAnsi="Arial" w:cs="Arial"/>
        </w:rPr>
      </w:pPr>
      <w:r w:rsidRPr="00E80BF3">
        <w:rPr>
          <w:rFonts w:ascii="Arial" w:hAnsi="Arial" w:cs="Arial"/>
        </w:rPr>
        <w:t>Třídní učitel žáky seznámí s událostí, provede opětovné poučení o bezpečnosti a ochraně zdraví, předcházení úrazům (zapíše do ŽK a TK).</w:t>
      </w:r>
    </w:p>
    <w:p w:rsidR="00071ACA" w:rsidRPr="00C45BBE" w:rsidRDefault="004D46BA" w:rsidP="00E80BF3">
      <w:pPr>
        <w:spacing w:line="240" w:lineRule="auto"/>
        <w:jc w:val="both"/>
        <w:outlineLvl w:val="0"/>
        <w:rPr>
          <w:rFonts w:ascii="Arial" w:hAnsi="Arial" w:cs="Arial"/>
          <w:sz w:val="28"/>
          <w:szCs w:val="28"/>
        </w:rPr>
      </w:pPr>
      <w:r w:rsidRPr="00C45BBE">
        <w:rPr>
          <w:rFonts w:ascii="Arial" w:hAnsi="Arial" w:cs="Arial"/>
          <w:b/>
          <w:sz w:val="28"/>
          <w:szCs w:val="28"/>
          <w:u w:val="single"/>
        </w:rPr>
        <w:t xml:space="preserve">1.7 </w:t>
      </w:r>
      <w:r w:rsidR="00071ACA" w:rsidRPr="00C45BBE">
        <w:rPr>
          <w:rFonts w:ascii="Arial" w:hAnsi="Arial" w:cs="Arial"/>
          <w:b/>
          <w:sz w:val="28"/>
          <w:szCs w:val="28"/>
          <w:u w:val="single"/>
        </w:rPr>
        <w:t>Sexuálně rizikové chování</w:t>
      </w:r>
      <w:r w:rsidR="00071ACA" w:rsidRPr="00C45BBE">
        <w:rPr>
          <w:rFonts w:ascii="Arial" w:hAnsi="Arial" w:cs="Arial"/>
          <w:sz w:val="28"/>
          <w:szCs w:val="28"/>
        </w:rPr>
        <w:t xml:space="preserve"> </w:t>
      </w:r>
    </w:p>
    <w:p w:rsidR="00071ACA" w:rsidRPr="00E80BF3" w:rsidRDefault="00071ACA" w:rsidP="005E1D17">
      <w:pPr>
        <w:spacing w:line="240" w:lineRule="auto"/>
        <w:ind w:firstLine="708"/>
        <w:jc w:val="both"/>
        <w:rPr>
          <w:rFonts w:ascii="Arial" w:hAnsi="Arial" w:cs="Arial"/>
        </w:rPr>
      </w:pPr>
      <w:r w:rsidRPr="00E80BF3">
        <w:rPr>
          <w:rFonts w:ascii="Arial" w:hAnsi="Arial" w:cs="Arial"/>
        </w:rPr>
        <w:t xml:space="preserve">Sexuální rizikové chování souborem projevů chování, které doprovázejí sexuální aktivity a současně vykazují pro jedince rizika v různých oblastech (zdravotní, sociální atd.). Lze sem zařadit např. nechráněný pohlavní styk při náhodné známosti, výrazně promiskuitní chování, rizikové sexuální praktiky, kombinace užívání návykových látek a rizikového sexu, sexuální zneužívání ve všech jeho formách, zveřejňování intimních fotografií na internetu či jejich zasílání mobilním telefonem apod. </w:t>
      </w:r>
    </w:p>
    <w:p w:rsidR="00071ACA" w:rsidRPr="00E80BF3" w:rsidRDefault="00071ACA" w:rsidP="005E1D17">
      <w:pPr>
        <w:spacing w:line="240" w:lineRule="auto"/>
        <w:ind w:firstLine="708"/>
        <w:jc w:val="both"/>
        <w:rPr>
          <w:rFonts w:ascii="Arial" w:hAnsi="Arial" w:cs="Arial"/>
        </w:rPr>
      </w:pPr>
      <w:r w:rsidRPr="00E80BF3">
        <w:rPr>
          <w:rFonts w:ascii="Arial" w:hAnsi="Arial" w:cs="Arial"/>
        </w:rPr>
        <w:t>Nepodceňujeme v oblasti prevence významnou úlohu sexuální výchovy. Je nutné motivovat žáky k vytvoření zdravých postojů v této oblasti. Je žádoucí, aby si žáci osvojili odpovědné chování, rozhodování a komunikaci v situacích souvisejících se sexuálním zdravím. Nebezpečí hrozí z hlediska celospolečenského v souvislosti s využíváním internetu, s komercionalizací sexu, sexuálním zneužíváním, zvyšuje se počet výskytu pohlavně přenosných chorob, narůstá počet HIV pozitivních, rozmáhá se homofobie. K sexuální výchově přistupujeme systematicky, jelikož se jedná o dlouhodobé, záměrné, cílevědomé působení na žáka.</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Primární prevence sexuálního chování</w:t>
      </w:r>
      <w:r w:rsidRPr="00E80BF3">
        <w:rPr>
          <w:rFonts w:ascii="Arial" w:hAnsi="Arial" w:cs="Arial"/>
        </w:rPr>
        <w:t xml:space="preserve">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preventivní programy přizpůsobit věku a vzdělání cílové skupiny</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předávat informace o způsobech ochrany před nemocemi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informovat o tom, co je sexuální zneužívání a rizikové sexuální chování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upozorňovat na práva dítěte a důstojnost člověka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podporovat tvorbu zdravých postojů k vlastnímu tělu, vztahům a sexuálnímu chování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minimalizovat projevy nesnášenlivosti, předsudky apod. v oblasti vztahů, sexu a sexuální orientace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 xml:space="preserve">zabezpečit lepší spolupráci školy a rodiny </w:t>
      </w:r>
    </w:p>
    <w:p w:rsidR="00071ACA" w:rsidRPr="00E80BF3" w:rsidRDefault="00071ACA" w:rsidP="00BC63C4">
      <w:pPr>
        <w:pStyle w:val="Odstavecseseznamem"/>
        <w:numPr>
          <w:ilvl w:val="0"/>
          <w:numId w:val="15"/>
        </w:numPr>
        <w:spacing w:line="240" w:lineRule="auto"/>
        <w:jc w:val="both"/>
        <w:rPr>
          <w:rFonts w:ascii="Arial" w:hAnsi="Arial" w:cs="Arial"/>
        </w:rPr>
      </w:pPr>
      <w:r w:rsidRPr="00E80BF3">
        <w:rPr>
          <w:rFonts w:ascii="Arial" w:hAnsi="Arial" w:cs="Arial"/>
        </w:rPr>
        <w:t>propojit zdravotní, sociální a výchovné intervence</w:t>
      </w:r>
    </w:p>
    <w:p w:rsidR="00071ACA" w:rsidRPr="00E80BF3" w:rsidRDefault="00071ACA" w:rsidP="00E80BF3">
      <w:pPr>
        <w:pStyle w:val="Odstavecseseznamem"/>
        <w:spacing w:line="240" w:lineRule="auto"/>
        <w:jc w:val="both"/>
        <w:rPr>
          <w:rFonts w:ascii="Arial" w:hAnsi="Arial" w:cs="Arial"/>
        </w:rPr>
      </w:pP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Doporučené rady při zjištění sexuálně rizikového chování</w:t>
      </w:r>
      <w:r w:rsidRPr="00E80BF3">
        <w:rPr>
          <w:rFonts w:ascii="Arial" w:hAnsi="Arial" w:cs="Arial"/>
        </w:rPr>
        <w:t xml:space="preserve"> </w:t>
      </w:r>
    </w:p>
    <w:p w:rsidR="00071ACA" w:rsidRPr="00E80BF3" w:rsidRDefault="00071ACA" w:rsidP="00E80BF3">
      <w:pPr>
        <w:spacing w:line="240" w:lineRule="auto"/>
        <w:jc w:val="both"/>
        <w:rPr>
          <w:rFonts w:ascii="Arial" w:hAnsi="Arial" w:cs="Arial"/>
        </w:rPr>
      </w:pPr>
      <w:r w:rsidRPr="00E80BF3">
        <w:rPr>
          <w:rFonts w:ascii="Arial" w:hAnsi="Arial" w:cs="Arial"/>
        </w:rPr>
        <w:t xml:space="preserve">Existují tři základní ukazatele, kdy lze sexuální chování pokládat za škodlivé a kdy by měl učitel zasáhnout: </w:t>
      </w:r>
    </w:p>
    <w:p w:rsidR="00071ACA" w:rsidRPr="00E80BF3" w:rsidRDefault="00071ACA" w:rsidP="00E80BF3">
      <w:pPr>
        <w:spacing w:line="240" w:lineRule="auto"/>
        <w:jc w:val="both"/>
        <w:rPr>
          <w:rFonts w:ascii="Arial" w:hAnsi="Arial" w:cs="Arial"/>
        </w:rPr>
      </w:pPr>
      <w:r w:rsidRPr="00E80BF3">
        <w:rPr>
          <w:rFonts w:ascii="Arial" w:hAnsi="Arial" w:cs="Arial"/>
        </w:rPr>
        <w:t>1. pokud ho dítě neprovádí v soukromí</w:t>
      </w:r>
    </w:p>
    <w:p w:rsidR="00071ACA" w:rsidRPr="00E80BF3" w:rsidRDefault="00071ACA" w:rsidP="00E80BF3">
      <w:pPr>
        <w:spacing w:line="240" w:lineRule="auto"/>
        <w:jc w:val="both"/>
        <w:rPr>
          <w:rFonts w:ascii="Arial" w:hAnsi="Arial" w:cs="Arial"/>
        </w:rPr>
      </w:pPr>
      <w:r w:rsidRPr="00E80BF3">
        <w:rPr>
          <w:rFonts w:ascii="Arial" w:hAnsi="Arial" w:cs="Arial"/>
        </w:rPr>
        <w:t>2. pokud vznikne podezření, že při něm nějak zraňuje sebe nebo někoho dalšího</w:t>
      </w:r>
    </w:p>
    <w:p w:rsidR="00071ACA" w:rsidRPr="00E80BF3" w:rsidRDefault="00071ACA" w:rsidP="00E80BF3">
      <w:pPr>
        <w:spacing w:line="240" w:lineRule="auto"/>
        <w:jc w:val="both"/>
        <w:rPr>
          <w:rFonts w:ascii="Arial" w:hAnsi="Arial" w:cs="Arial"/>
        </w:rPr>
      </w:pPr>
      <w:r w:rsidRPr="00E80BF3">
        <w:rPr>
          <w:rFonts w:ascii="Arial" w:hAnsi="Arial" w:cs="Arial"/>
        </w:rPr>
        <w:t>3. pokud se ze sexuálního chování stane nutkavé chování (to znamená, že tomuto chování dítě věnuje tolik prostoru, že zanedbává svoje běžné povinnosti, hygienu, přátele, učení a podobně).</w:t>
      </w:r>
    </w:p>
    <w:p w:rsidR="00071ACA" w:rsidRPr="00E80BF3" w:rsidRDefault="00071ACA" w:rsidP="00E80BF3">
      <w:pPr>
        <w:spacing w:line="240" w:lineRule="auto"/>
        <w:jc w:val="both"/>
        <w:outlineLvl w:val="0"/>
        <w:rPr>
          <w:rFonts w:ascii="Arial" w:hAnsi="Arial" w:cs="Arial"/>
          <w:b/>
        </w:rPr>
      </w:pPr>
      <w:r w:rsidRPr="00E80BF3">
        <w:rPr>
          <w:rFonts w:ascii="Arial" w:hAnsi="Arial" w:cs="Arial"/>
          <w:b/>
        </w:rPr>
        <w:t>Doporučené postupy při řešení sexuálně rizikového chování</w:t>
      </w:r>
    </w:p>
    <w:p w:rsidR="00071ACA" w:rsidRPr="00E80BF3" w:rsidRDefault="00071ACA" w:rsidP="00E80BF3">
      <w:pPr>
        <w:spacing w:line="240" w:lineRule="auto"/>
        <w:jc w:val="both"/>
        <w:rPr>
          <w:rFonts w:ascii="Arial" w:hAnsi="Arial" w:cs="Arial"/>
        </w:rPr>
      </w:pPr>
      <w:r w:rsidRPr="00E80BF3">
        <w:rPr>
          <w:rFonts w:ascii="Arial" w:hAnsi="Arial" w:cs="Arial"/>
        </w:rPr>
        <w:t xml:space="preserve">Situaci řeší v tomto pořadí: </w:t>
      </w:r>
    </w:p>
    <w:p w:rsidR="00071ACA" w:rsidRPr="00E80BF3" w:rsidRDefault="00071ACA" w:rsidP="00E80BF3">
      <w:pPr>
        <w:spacing w:line="240" w:lineRule="auto"/>
        <w:jc w:val="both"/>
        <w:rPr>
          <w:rFonts w:ascii="Arial" w:hAnsi="Arial" w:cs="Arial"/>
        </w:rPr>
      </w:pPr>
      <w:r w:rsidRPr="00E80BF3">
        <w:rPr>
          <w:rFonts w:ascii="Arial" w:hAnsi="Arial" w:cs="Arial"/>
        </w:rPr>
        <w:sym w:font="Symbol" w:char="F0B7"/>
      </w:r>
      <w:r w:rsidRPr="00E80BF3">
        <w:rPr>
          <w:rFonts w:ascii="Arial" w:hAnsi="Arial" w:cs="Arial"/>
        </w:rPr>
        <w:t xml:space="preserve"> třídní učitel </w:t>
      </w:r>
    </w:p>
    <w:p w:rsidR="00071ACA" w:rsidRPr="00E80BF3" w:rsidRDefault="00071ACA" w:rsidP="00E80BF3">
      <w:pPr>
        <w:spacing w:line="240" w:lineRule="auto"/>
        <w:jc w:val="both"/>
        <w:rPr>
          <w:rFonts w:ascii="Arial" w:hAnsi="Arial" w:cs="Arial"/>
        </w:rPr>
      </w:pPr>
      <w:r w:rsidRPr="00E80BF3">
        <w:rPr>
          <w:rFonts w:ascii="Arial" w:hAnsi="Arial" w:cs="Arial"/>
        </w:rPr>
        <w:sym w:font="Symbol" w:char="F0B7"/>
      </w:r>
      <w:r w:rsidRPr="00E80BF3">
        <w:rPr>
          <w:rFonts w:ascii="Arial" w:hAnsi="Arial" w:cs="Arial"/>
        </w:rPr>
        <w:t xml:space="preserve"> školní metodik prevence, výchovný poradce </w:t>
      </w:r>
    </w:p>
    <w:p w:rsidR="00071ACA" w:rsidRPr="00E80BF3" w:rsidRDefault="00071ACA" w:rsidP="00E80BF3">
      <w:pPr>
        <w:spacing w:line="240" w:lineRule="auto"/>
        <w:jc w:val="both"/>
        <w:rPr>
          <w:rFonts w:ascii="Arial" w:hAnsi="Arial" w:cs="Arial"/>
        </w:rPr>
      </w:pPr>
      <w:r w:rsidRPr="00E80BF3">
        <w:rPr>
          <w:rFonts w:ascii="Arial" w:hAnsi="Arial" w:cs="Arial"/>
        </w:rPr>
        <w:lastRenderedPageBreak/>
        <w:sym w:font="Symbol" w:char="F0B7"/>
      </w:r>
      <w:r w:rsidRPr="00E80BF3">
        <w:rPr>
          <w:rFonts w:ascii="Arial" w:hAnsi="Arial" w:cs="Arial"/>
        </w:rPr>
        <w:t xml:space="preserve"> vedení školy </w:t>
      </w:r>
    </w:p>
    <w:p w:rsidR="00071ACA" w:rsidRPr="00E80BF3" w:rsidRDefault="00071ACA" w:rsidP="00E80BF3">
      <w:pPr>
        <w:spacing w:line="240" w:lineRule="auto"/>
        <w:jc w:val="both"/>
        <w:rPr>
          <w:rFonts w:ascii="Arial" w:hAnsi="Arial" w:cs="Arial"/>
        </w:rPr>
      </w:pPr>
      <w:r w:rsidRPr="00E80BF3">
        <w:rPr>
          <w:rFonts w:ascii="Arial" w:hAnsi="Arial" w:cs="Arial"/>
        </w:rPr>
        <w:sym w:font="Symbol" w:char="F0B7"/>
      </w:r>
      <w:r w:rsidRPr="00E80BF3">
        <w:rPr>
          <w:rFonts w:ascii="Arial" w:hAnsi="Arial" w:cs="Arial"/>
        </w:rPr>
        <w:t xml:space="preserve"> zákonní zástupci žáka, žáci</w:t>
      </w:r>
    </w:p>
    <w:p w:rsidR="00071ACA" w:rsidRPr="00E80BF3" w:rsidRDefault="00071ACA" w:rsidP="00E80BF3">
      <w:pPr>
        <w:spacing w:line="240" w:lineRule="auto"/>
        <w:jc w:val="both"/>
        <w:rPr>
          <w:rFonts w:ascii="Arial" w:hAnsi="Arial" w:cs="Arial"/>
        </w:rPr>
      </w:pPr>
      <w:r w:rsidRPr="00E80BF3">
        <w:rPr>
          <w:rFonts w:ascii="Arial" w:hAnsi="Arial" w:cs="Arial"/>
        </w:rPr>
        <w:sym w:font="Symbol" w:char="F0B7"/>
      </w:r>
      <w:r w:rsidRPr="00E80BF3">
        <w:rPr>
          <w:rFonts w:ascii="Arial" w:hAnsi="Arial" w:cs="Arial"/>
        </w:rPr>
        <w:t xml:space="preserve"> OSPOD </w:t>
      </w:r>
    </w:p>
    <w:p w:rsidR="00071ACA" w:rsidRPr="00E80BF3" w:rsidRDefault="00071ACA" w:rsidP="00E80BF3">
      <w:pPr>
        <w:spacing w:line="240" w:lineRule="auto"/>
        <w:jc w:val="both"/>
        <w:rPr>
          <w:rFonts w:ascii="Arial" w:hAnsi="Arial" w:cs="Arial"/>
        </w:rPr>
      </w:pPr>
      <w:r w:rsidRPr="00E80BF3">
        <w:rPr>
          <w:rFonts w:ascii="Arial" w:hAnsi="Arial" w:cs="Arial"/>
        </w:rPr>
        <w:sym w:font="Symbol" w:char="F0B7"/>
      </w:r>
      <w:r w:rsidRPr="00E80BF3">
        <w:rPr>
          <w:rFonts w:ascii="Arial" w:hAnsi="Arial" w:cs="Arial"/>
        </w:rPr>
        <w:t xml:space="preserve"> další odborník (psycholog, sexuolog, psychoterapeut). V případě, že se jedná o patologii rodiny, je vhodné doporučit psychoterapeutickou pomoc. Dospělý je povinen chránit a prosazovat nejlepší zájem dítěte. Zjištěné násilí páchané na dítěti (i sexuální) je povinen ohlásit Orgánům sociálně-právní ochrany dítěte (OSPOD) nebo na Policii ČR.</w:t>
      </w:r>
    </w:p>
    <w:p w:rsidR="00071ACA" w:rsidRPr="004D46BA" w:rsidRDefault="00071ACA" w:rsidP="00E80BF3">
      <w:pPr>
        <w:spacing w:line="240" w:lineRule="auto"/>
        <w:jc w:val="both"/>
        <w:rPr>
          <w:rFonts w:ascii="Arial" w:hAnsi="Arial" w:cs="Arial"/>
          <w:b/>
          <w:u w:val="single"/>
        </w:rPr>
      </w:pPr>
    </w:p>
    <w:p w:rsidR="004B67B4" w:rsidRPr="00C45BBE" w:rsidRDefault="004B67B4" w:rsidP="00E80BF3">
      <w:pPr>
        <w:spacing w:line="240" w:lineRule="auto"/>
        <w:jc w:val="both"/>
        <w:rPr>
          <w:rFonts w:ascii="Arial" w:hAnsi="Arial" w:cs="Arial"/>
          <w:b/>
          <w:sz w:val="28"/>
          <w:szCs w:val="28"/>
          <w:u w:val="single"/>
        </w:rPr>
      </w:pPr>
      <w:r w:rsidRPr="00C45BBE">
        <w:rPr>
          <w:rFonts w:ascii="Arial" w:hAnsi="Arial" w:cs="Arial"/>
          <w:b/>
          <w:sz w:val="28"/>
          <w:szCs w:val="28"/>
          <w:u w:val="single"/>
        </w:rPr>
        <w:t xml:space="preserve">1.8 Sebepoškozování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Sebepoškozování je agresivní chování člověka, které je nasměrováno proti němu samotnému. Pro sebepoškozování je charakteristické, že se opakuje, je návykové. Ve společnosti se o něm ví a mluví velmi málo, s tímto problémem se však potýká mnoho osob, především dospívajících. Existují různé způsoby sebepoškozování s rozdílnou závažností poškození. Nejčastějším místem poškození bývají ruce, zápěstí a stehna.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Nejčastěji pozorovatelným sebepoškozujícím chováním je: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řezání (žiletkou, střepem atd.)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pálení kůže Jinými formami jsou: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škrábání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píchání jehlou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rozrušování hojících se ran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kousání, údery, nárazy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obrušování popálené kůže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dloubání, tahání kůže a vlasů a další </w:t>
      </w:r>
    </w:p>
    <w:p w:rsidR="004B67B4" w:rsidRPr="00E80BF3" w:rsidRDefault="004B67B4" w:rsidP="005E1D17">
      <w:pPr>
        <w:spacing w:line="240" w:lineRule="auto"/>
        <w:jc w:val="both"/>
        <w:rPr>
          <w:rFonts w:ascii="Arial" w:hAnsi="Arial" w:cs="Arial"/>
        </w:rPr>
      </w:pPr>
      <w:r w:rsidRPr="00E80BF3">
        <w:rPr>
          <w:rFonts w:ascii="Arial" w:hAnsi="Arial" w:cs="Arial"/>
        </w:rPr>
        <w:t xml:space="preserve">Motivem sebepoškozování bývá nejčastěji: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snaha zmírnit vnitřní napětí, snaha unik uniknout z nesnesitelné situace nebo neúnosného duševního stavu, snaha odstranit pocity viny, studu, dosažení pocitu očištění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snaha získat pocit kontroly nad vlastním tělem a psychikou • snaha dosáhnout pocitu uspokojení z tělesného prožitku bolesti nebo tepla krve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tělesné vyjádření nevyslovitelných pocitů, vyjádření hněvu na sebe, např. za vlastní slabost nebo za nedostatek disciplíny • odpoutání pozornosti od jiných problémů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manifestace potřeb, demonstrace vlastní síly nebo dosažení péče a ochrany, získání pocitu bezpečí nebo jedinečnosti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znovuprožití traumatu ve snaze o jeho zpracování dosažení poranění, která jsou viditelná a léčitelná na rozdíl od těch neviditelných duševních</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 dosažení neatraktivnosti pro ostatní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Postup při zjištění na sebepoškozování:</w:t>
      </w:r>
    </w:p>
    <w:p w:rsidR="004B67B4" w:rsidRPr="00E80BF3" w:rsidRDefault="004B67B4" w:rsidP="00E80BF3">
      <w:pPr>
        <w:spacing w:line="240" w:lineRule="auto"/>
        <w:ind w:firstLine="708"/>
        <w:jc w:val="both"/>
        <w:rPr>
          <w:rFonts w:ascii="Arial" w:hAnsi="Arial" w:cs="Arial"/>
        </w:rPr>
      </w:pPr>
      <w:r w:rsidRPr="00E80BF3">
        <w:rPr>
          <w:rFonts w:ascii="Arial" w:hAnsi="Arial" w:cs="Arial"/>
        </w:rPr>
        <w:lastRenderedPageBreak/>
        <w:t xml:space="preserve"> • v případě přímého rizika závažného ublížení či ohrožení života (přímé riziko = žák drží ve škole žiletku a plánuje se řezat, mluví o sebevraždě atd./nepřímý předpoklad rizika = učitel objeví staré jizvy na zápěstí atd.)</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psychiatrické oddělení či klinika spádové nemocnice, centrální příjem nejbližší psychiatrické léčebny – i nedobrovolně, ideálně po předchozí telefonické konzultaci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pokud žák není aktuálně ohrožen závažným sebezraněním (platí pro žáky motivované k řešení situace a hledání pomoci, vynucená konzultace u odborníka málokdy přinese efekt)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 dostupná psychiatrická či psychologická ambulance – ideálně s doporučením od dětského/dorostového lékaře, resp. po telefonickém objednání zákonným zástupcem </w:t>
      </w:r>
    </w:p>
    <w:p w:rsidR="00C45BBE" w:rsidRDefault="004B67B4" w:rsidP="00E80BF3">
      <w:pPr>
        <w:spacing w:line="240" w:lineRule="auto"/>
        <w:ind w:firstLine="708"/>
        <w:jc w:val="both"/>
        <w:rPr>
          <w:rFonts w:ascii="Arial" w:hAnsi="Arial" w:cs="Arial"/>
        </w:rPr>
      </w:pPr>
      <w:r w:rsidRPr="00E80BF3">
        <w:rPr>
          <w:rFonts w:ascii="Arial" w:hAnsi="Arial" w:cs="Arial"/>
        </w:rPr>
        <w:t xml:space="preserve">• krizová centra, linky důvěry </w:t>
      </w:r>
    </w:p>
    <w:p w:rsidR="004B67B4" w:rsidRPr="00E80BF3" w:rsidRDefault="004B67B4" w:rsidP="00E80BF3">
      <w:pPr>
        <w:spacing w:line="240" w:lineRule="auto"/>
        <w:ind w:firstLine="708"/>
        <w:jc w:val="both"/>
        <w:rPr>
          <w:rFonts w:ascii="Arial" w:hAnsi="Arial" w:cs="Arial"/>
        </w:rPr>
      </w:pPr>
      <w:r w:rsidRPr="00E80BF3">
        <w:rPr>
          <w:rFonts w:ascii="Arial" w:hAnsi="Arial" w:cs="Arial"/>
        </w:rPr>
        <w:t xml:space="preserve">Samotné sebepoškozování není trestný čin, ale navádění/nucení k sebepoškozování, sebevraždě nebo příčiny vyvolávající sebepoškozování, jako je třeba sexuální zneužívání, týrání apod., jsou trestné činy, na něž se vztahuje oznamovací povinnost. Důležitá je vnímavost vůči projevům možného sebepoškozování. </w:t>
      </w:r>
    </w:p>
    <w:p w:rsidR="00071ACA" w:rsidRPr="00C45BBE" w:rsidRDefault="004D46BA" w:rsidP="00E80BF3">
      <w:pPr>
        <w:spacing w:line="240" w:lineRule="auto"/>
        <w:jc w:val="both"/>
        <w:rPr>
          <w:rFonts w:ascii="Arial" w:hAnsi="Arial" w:cs="Arial"/>
          <w:b/>
          <w:sz w:val="28"/>
          <w:szCs w:val="28"/>
          <w:u w:val="single"/>
        </w:rPr>
      </w:pPr>
      <w:r w:rsidRPr="00C45BBE">
        <w:rPr>
          <w:rFonts w:ascii="Arial" w:hAnsi="Arial" w:cs="Arial"/>
          <w:b/>
          <w:sz w:val="28"/>
          <w:szCs w:val="28"/>
          <w:u w:val="single"/>
        </w:rPr>
        <w:t xml:space="preserve">1.9 </w:t>
      </w:r>
      <w:r w:rsidR="00071ACA" w:rsidRPr="00C45BBE">
        <w:rPr>
          <w:rFonts w:ascii="Arial" w:hAnsi="Arial" w:cs="Arial"/>
          <w:b/>
          <w:sz w:val="28"/>
          <w:szCs w:val="28"/>
          <w:u w:val="single"/>
        </w:rPr>
        <w:t xml:space="preserve">Poruchy příjmu potravy </w:t>
      </w:r>
    </w:p>
    <w:p w:rsidR="00071ACA" w:rsidRPr="00E80BF3" w:rsidRDefault="00071ACA" w:rsidP="00E80BF3">
      <w:pPr>
        <w:spacing w:line="240" w:lineRule="auto"/>
        <w:ind w:firstLine="708"/>
        <w:jc w:val="both"/>
        <w:rPr>
          <w:rFonts w:ascii="Arial" w:hAnsi="Arial" w:cs="Arial"/>
        </w:rPr>
      </w:pPr>
      <w:r w:rsidRPr="00E80BF3">
        <w:rPr>
          <w:rFonts w:ascii="Arial" w:hAnsi="Arial" w:cs="Arial"/>
        </w:rPr>
        <w:t xml:space="preserve">Nemocem, které řadíme mezi poruchy příjmu potravy, se odborně říká mentální anorexie, bulimie a záchvatové přejídání. Tyto poruchy se nejčastěji objevují u dívek v adolescenčním věku, mohou jimi trpět i chlapci. Bulimie a mentální anorexie se mohou vyskytovat každá zvlášť nebo i obě zároveň. Cesta k uzdravení není jednoduchá, málokterá dívka (chlapec) se dokáže z bludného kruhu dostat bez pomoci odborníků. </w:t>
      </w:r>
    </w:p>
    <w:p w:rsidR="00071ACA" w:rsidRPr="00E80BF3" w:rsidRDefault="00071ACA" w:rsidP="00E80BF3">
      <w:pPr>
        <w:spacing w:line="240" w:lineRule="auto"/>
        <w:jc w:val="both"/>
        <w:rPr>
          <w:rFonts w:ascii="Arial" w:hAnsi="Arial" w:cs="Arial"/>
        </w:rPr>
      </w:pPr>
      <w:r w:rsidRPr="00E80BF3">
        <w:rPr>
          <w:rFonts w:ascii="Arial" w:hAnsi="Arial" w:cs="Arial"/>
        </w:rPr>
        <w:t>Příznaky:</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rychlé zhubnutí </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BMI index je </w:t>
      </w:r>
      <w:smartTag w:uri="urn:schemas-microsoft-com:office:smarttags" w:element="metricconverter">
        <w:smartTagPr>
          <w:attr w:name="ProductID" w:val="17,5 a"/>
        </w:smartTagPr>
        <w:r w:rsidRPr="00E80BF3">
          <w:rPr>
            <w:rFonts w:ascii="Arial" w:hAnsi="Arial" w:cs="Arial"/>
          </w:rPr>
          <w:t>17,5 a</w:t>
        </w:r>
      </w:smartTag>
      <w:r w:rsidRPr="00E80BF3">
        <w:rPr>
          <w:rFonts w:ascii="Arial" w:hAnsi="Arial" w:cs="Arial"/>
        </w:rPr>
        <w:t xml:space="preserve"> méně </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zvracení s jakoukoliv argumentací </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vnímá sebe sama jako příliš tlustou/tlustého </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nespavost, nesoustředěnost </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při vzniku onemocnění před pubertou je tato opožděna či zastavena</w:t>
      </w:r>
    </w:p>
    <w:p w:rsidR="00071ACA" w:rsidRPr="00E80BF3" w:rsidRDefault="00071ACA" w:rsidP="00BC63C4">
      <w:pPr>
        <w:pStyle w:val="Odstavecseseznamem"/>
        <w:numPr>
          <w:ilvl w:val="0"/>
          <w:numId w:val="16"/>
        </w:numPr>
        <w:spacing w:line="240" w:lineRule="auto"/>
        <w:jc w:val="both"/>
        <w:rPr>
          <w:rFonts w:ascii="Arial" w:hAnsi="Arial" w:cs="Arial"/>
        </w:rPr>
      </w:pPr>
      <w:r w:rsidRPr="00E80BF3">
        <w:rPr>
          <w:rFonts w:ascii="Arial" w:hAnsi="Arial" w:cs="Arial"/>
        </w:rPr>
        <w:t xml:space="preserve">kožní problémy a zhoršená kvalita vlasů </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Doporučené rady při podezření nebo zjištění onemocnění</w:t>
      </w:r>
      <w:r w:rsidRPr="00E80BF3">
        <w:rPr>
          <w:rFonts w:ascii="Arial" w:hAnsi="Arial" w:cs="Arial"/>
        </w:rPr>
        <w:t xml:space="preserve"> </w:t>
      </w:r>
    </w:p>
    <w:p w:rsidR="00071ACA" w:rsidRPr="00E80BF3" w:rsidRDefault="00071ACA" w:rsidP="00BC63C4">
      <w:pPr>
        <w:pStyle w:val="Odstavecseseznamem"/>
        <w:numPr>
          <w:ilvl w:val="0"/>
          <w:numId w:val="17"/>
        </w:numPr>
        <w:spacing w:line="240" w:lineRule="auto"/>
        <w:jc w:val="both"/>
        <w:rPr>
          <w:rFonts w:ascii="Arial" w:hAnsi="Arial" w:cs="Arial"/>
        </w:rPr>
      </w:pPr>
      <w:r w:rsidRPr="00E80BF3">
        <w:rPr>
          <w:rFonts w:ascii="Arial" w:hAnsi="Arial" w:cs="Arial"/>
        </w:rPr>
        <w:t>informovat třídního učitele, výchovného poradce, metodika prevence a následně třídní učitel informuje rodiče</w:t>
      </w:r>
    </w:p>
    <w:p w:rsidR="00071ACA" w:rsidRPr="00E80BF3" w:rsidRDefault="00071ACA" w:rsidP="00BC63C4">
      <w:pPr>
        <w:pStyle w:val="Odstavecseseznamem"/>
        <w:numPr>
          <w:ilvl w:val="0"/>
          <w:numId w:val="17"/>
        </w:numPr>
        <w:spacing w:line="240" w:lineRule="auto"/>
        <w:jc w:val="both"/>
        <w:rPr>
          <w:rFonts w:ascii="Arial" w:hAnsi="Arial" w:cs="Arial"/>
        </w:rPr>
      </w:pPr>
      <w:r w:rsidRPr="00E80BF3">
        <w:rPr>
          <w:rFonts w:ascii="Arial" w:hAnsi="Arial" w:cs="Arial"/>
        </w:rPr>
        <w:t>rodiče informujeme vždy, když dítě výrazně zhubne, opakovaně bylo přistiženo, že zvrací (stačí informace od vrstevníků)</w:t>
      </w:r>
    </w:p>
    <w:p w:rsidR="00071ACA" w:rsidRPr="00E80BF3" w:rsidRDefault="00071ACA" w:rsidP="00BC63C4">
      <w:pPr>
        <w:pStyle w:val="Odstavecseseznamem"/>
        <w:numPr>
          <w:ilvl w:val="0"/>
          <w:numId w:val="17"/>
        </w:numPr>
        <w:spacing w:line="240" w:lineRule="auto"/>
        <w:jc w:val="both"/>
        <w:rPr>
          <w:rFonts w:ascii="Arial" w:hAnsi="Arial" w:cs="Arial"/>
        </w:rPr>
      </w:pPr>
      <w:r w:rsidRPr="00E80BF3">
        <w:rPr>
          <w:rFonts w:ascii="Arial" w:hAnsi="Arial" w:cs="Arial"/>
        </w:rPr>
        <w:t xml:space="preserve">pokud rodiče odmítají řešit situaci, je nutné se spojit s pediatrem, popř. OSPOD (možnosti a limity pedagoga) </w:t>
      </w:r>
    </w:p>
    <w:p w:rsidR="00071ACA" w:rsidRPr="00E80BF3" w:rsidRDefault="00071ACA" w:rsidP="00BC63C4">
      <w:pPr>
        <w:pStyle w:val="Odstavecseseznamem"/>
        <w:numPr>
          <w:ilvl w:val="0"/>
          <w:numId w:val="17"/>
        </w:numPr>
        <w:spacing w:line="240" w:lineRule="auto"/>
        <w:jc w:val="both"/>
        <w:rPr>
          <w:rFonts w:ascii="Arial" w:hAnsi="Arial" w:cs="Arial"/>
        </w:rPr>
      </w:pPr>
      <w:r w:rsidRPr="00E80BF3">
        <w:rPr>
          <w:rFonts w:ascii="Arial" w:hAnsi="Arial" w:cs="Arial"/>
        </w:rPr>
        <w:t>doporučit nebo zprostředkovat kontakt s lékařem nebo psychologem</w:t>
      </w:r>
    </w:p>
    <w:p w:rsidR="00071ACA" w:rsidRPr="00121C48" w:rsidRDefault="004D46BA" w:rsidP="00E80BF3">
      <w:pPr>
        <w:spacing w:line="240" w:lineRule="auto"/>
        <w:jc w:val="both"/>
        <w:rPr>
          <w:rFonts w:ascii="Arial" w:hAnsi="Arial" w:cs="Arial"/>
          <w:sz w:val="28"/>
          <w:szCs w:val="28"/>
        </w:rPr>
      </w:pPr>
      <w:r w:rsidRPr="00121C48">
        <w:rPr>
          <w:rFonts w:ascii="Arial" w:hAnsi="Arial" w:cs="Arial"/>
          <w:b/>
          <w:sz w:val="28"/>
          <w:szCs w:val="28"/>
          <w:u w:val="single"/>
        </w:rPr>
        <w:t xml:space="preserve">1.10 </w:t>
      </w:r>
      <w:r w:rsidR="00071ACA" w:rsidRPr="00121C48">
        <w:rPr>
          <w:rFonts w:ascii="Arial" w:hAnsi="Arial" w:cs="Arial"/>
          <w:b/>
          <w:sz w:val="28"/>
          <w:szCs w:val="28"/>
          <w:u w:val="single"/>
        </w:rPr>
        <w:t>Týrání a zneužívání dětí</w:t>
      </w:r>
      <w:r w:rsidR="00071ACA" w:rsidRPr="00121C48">
        <w:rPr>
          <w:rFonts w:ascii="Arial" w:hAnsi="Arial" w:cs="Arial"/>
          <w:sz w:val="28"/>
          <w:szCs w:val="28"/>
        </w:rPr>
        <w:t xml:space="preserve"> </w:t>
      </w:r>
    </w:p>
    <w:p w:rsidR="00071ACA" w:rsidRPr="00E80BF3" w:rsidRDefault="00071ACA" w:rsidP="00C45BBE">
      <w:pPr>
        <w:spacing w:line="240" w:lineRule="auto"/>
        <w:ind w:firstLine="708"/>
        <w:jc w:val="both"/>
        <w:rPr>
          <w:rFonts w:ascii="Arial" w:hAnsi="Arial" w:cs="Arial"/>
        </w:rPr>
      </w:pPr>
      <w:r w:rsidRPr="00E80BF3">
        <w:rPr>
          <w:rFonts w:ascii="Arial" w:hAnsi="Arial" w:cs="Arial"/>
        </w:rPr>
        <w:t>Pokud se objeví jakýkoli signál, že by dítě mohlo být týráno či zneužíváno, pokusit se zajistit výpovědi případných svědků, pokud žádní nejsou nebo jsou nevěrohodní, okamžitě kontaktovat příslušné orgány – OSPOD. Není nutný předchozí kontakt s rodiči, vždy je na prvním místě ochrana bezpečí dítěte. Je nezbytné postupovat velmi opatrně a citlivě s ohledem na závažnost podezření.</w:t>
      </w:r>
    </w:p>
    <w:p w:rsidR="00EE5054" w:rsidRDefault="00EE5054" w:rsidP="00E80BF3">
      <w:pPr>
        <w:spacing w:line="240" w:lineRule="auto"/>
        <w:jc w:val="both"/>
        <w:outlineLvl w:val="0"/>
        <w:rPr>
          <w:rFonts w:ascii="Arial" w:hAnsi="Arial" w:cs="Arial"/>
          <w:b/>
        </w:rPr>
      </w:pPr>
    </w:p>
    <w:p w:rsidR="00071ACA" w:rsidRPr="00E80BF3" w:rsidRDefault="00071ACA" w:rsidP="00E80BF3">
      <w:pPr>
        <w:spacing w:line="240" w:lineRule="auto"/>
        <w:jc w:val="both"/>
        <w:outlineLvl w:val="0"/>
        <w:rPr>
          <w:rFonts w:ascii="Arial" w:hAnsi="Arial" w:cs="Arial"/>
        </w:rPr>
      </w:pPr>
      <w:r w:rsidRPr="00E80BF3">
        <w:rPr>
          <w:rFonts w:ascii="Arial" w:hAnsi="Arial" w:cs="Arial"/>
          <w:b/>
        </w:rPr>
        <w:lastRenderedPageBreak/>
        <w:t>Fyzické týrání</w:t>
      </w:r>
      <w:r w:rsidRPr="00E80BF3">
        <w:rPr>
          <w:rFonts w:ascii="Arial" w:hAnsi="Arial" w:cs="Arial"/>
        </w:rPr>
        <w:t xml:space="preserve"> </w:t>
      </w:r>
    </w:p>
    <w:p w:rsidR="00071ACA" w:rsidRPr="00E80BF3" w:rsidRDefault="00071ACA" w:rsidP="00C45BBE">
      <w:pPr>
        <w:spacing w:line="240" w:lineRule="auto"/>
        <w:ind w:firstLine="708"/>
        <w:jc w:val="both"/>
        <w:rPr>
          <w:rFonts w:ascii="Arial" w:hAnsi="Arial" w:cs="Arial"/>
        </w:rPr>
      </w:pPr>
      <w:r w:rsidRPr="00E80BF3">
        <w:rPr>
          <w:rFonts w:ascii="Arial" w:hAnsi="Arial" w:cs="Arial"/>
        </w:rPr>
        <w:t xml:space="preserve">Za fyzické (tělesné) týrání považujeme vědomé tělesné ublížení dítěti anebo nezabránění ublížení či utrpení dítěte, včetně úmyslného otrávení nebo udušení dítěte – pokud je jasné či existuje důvodné podezření, že zranění bylo způsobeno anebo mu vědomě nebylo zabráněno. Tělesné týrání se rozlišuje podle své povahy na aktivní a pasivní. </w:t>
      </w:r>
    </w:p>
    <w:p w:rsidR="00071ACA" w:rsidRPr="00E80BF3" w:rsidRDefault="00071ACA" w:rsidP="00E80BF3">
      <w:pPr>
        <w:spacing w:line="240" w:lineRule="auto"/>
        <w:jc w:val="both"/>
        <w:rPr>
          <w:rFonts w:ascii="Arial" w:hAnsi="Arial" w:cs="Arial"/>
        </w:rPr>
      </w:pPr>
      <w:r w:rsidRPr="00E80BF3">
        <w:rPr>
          <w:rFonts w:ascii="Arial" w:hAnsi="Arial" w:cs="Arial"/>
        </w:rPr>
        <w:t xml:space="preserve">Příznaky a změny chování při fyzickém týrání: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Poranění nebo popáleniny na kůži dítěte nevysvětlitelného původu, zvláště vyskytují-li se opakovaně.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Nepravděpodobná zdůvodnění těchto poraněných dítětem, či o ně pečující dospělou osobou.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Nechuť dítěte o těchto poraněních hovořit.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Lysiny, pohmožděniny.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Neochota dítěte odhalovat tělo (v teplých dnech), strach ze svlékání (před hodinou TV).</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Škrábance, vyražený nebo ulomený zub, natržený ušní boltec, opakované zlomeniny, poranění měkkých částí dutiny ústní.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Strach z rodičů, neochota a rozladěnost před návratem domů.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Sklon k sebetrýznění.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Agresivita vůči ostatním.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Útěky z domova, záškoláctví.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Zhoršení (náhlé) prospěchu.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Náhlá ztráta kamarádů (sociální izolace).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 xml:space="preserve">Obtíže v sociální komunikaci, vyhýbavé chování. </w:t>
      </w:r>
    </w:p>
    <w:p w:rsidR="00071ACA" w:rsidRPr="00E80BF3" w:rsidRDefault="00071ACA" w:rsidP="00BC63C4">
      <w:pPr>
        <w:pStyle w:val="Odstavecseseznamem"/>
        <w:numPr>
          <w:ilvl w:val="0"/>
          <w:numId w:val="18"/>
        </w:numPr>
        <w:spacing w:line="240" w:lineRule="auto"/>
        <w:jc w:val="both"/>
        <w:rPr>
          <w:rFonts w:ascii="Arial" w:hAnsi="Arial" w:cs="Arial"/>
        </w:rPr>
      </w:pPr>
      <w:r w:rsidRPr="00E80BF3">
        <w:rPr>
          <w:rFonts w:ascii="Arial" w:hAnsi="Arial" w:cs="Arial"/>
        </w:rPr>
        <w:t>Snížené sebehodnocení dítěte.</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Sexuální zneužívání dětí</w:t>
      </w:r>
      <w:r w:rsidRPr="00E80BF3">
        <w:rPr>
          <w:rFonts w:ascii="Arial" w:hAnsi="Arial" w:cs="Arial"/>
        </w:rPr>
        <w:t xml:space="preserve"> </w:t>
      </w:r>
    </w:p>
    <w:p w:rsidR="00071ACA" w:rsidRPr="00E80BF3" w:rsidRDefault="00071ACA" w:rsidP="00C45BBE">
      <w:pPr>
        <w:spacing w:line="240" w:lineRule="auto"/>
        <w:ind w:firstLine="708"/>
        <w:jc w:val="both"/>
        <w:rPr>
          <w:rFonts w:ascii="Arial" w:hAnsi="Arial" w:cs="Arial"/>
        </w:rPr>
      </w:pPr>
      <w:r w:rsidRPr="00E80BF3">
        <w:rPr>
          <w:rFonts w:ascii="Arial" w:hAnsi="Arial" w:cs="Arial"/>
        </w:rPr>
        <w:t xml:space="preserve">Za sexuální zneužívání dětí je považováno jakékoli nepatřičné vystavení dítěte sexuálnímu kontaktu, činnosti či chování. Zahrnuje jakékoli sexuální dotýkání, styk či vykořisťování kýmkoli, komu bylo dítě svěřeno do péče, anebo kýmkoli, kdo se s dítětem dostal do nějakého kontaktu. Pohlavní zneužívání se dělí na dotykové a bez dotykové. </w:t>
      </w:r>
    </w:p>
    <w:p w:rsidR="00071ACA" w:rsidRPr="00E80BF3" w:rsidRDefault="00071ACA" w:rsidP="00E80BF3">
      <w:pPr>
        <w:spacing w:line="240" w:lineRule="auto"/>
        <w:jc w:val="both"/>
        <w:rPr>
          <w:rFonts w:ascii="Arial" w:hAnsi="Arial" w:cs="Arial"/>
        </w:rPr>
      </w:pPr>
      <w:r w:rsidRPr="00E80BF3">
        <w:rPr>
          <w:rFonts w:ascii="Arial" w:hAnsi="Arial" w:cs="Arial"/>
        </w:rPr>
        <w:t>Příznaky sexuálního zneužívání dětí:</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Poranění pohlavních orgánů.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Záněty pohlavních orgánů.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Předčasné zahájení sexuálního života.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Bolesti břicha.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Noční pomočování.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Poruchy příjmu potravy.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Lítostivost, plačtivost.</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Smutek, apatie, deprese.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 xml:space="preserve">Vztek, hněv, agrese. </w:t>
      </w:r>
    </w:p>
    <w:p w:rsidR="00071ACA" w:rsidRPr="00E80BF3" w:rsidRDefault="00071ACA" w:rsidP="00BC63C4">
      <w:pPr>
        <w:pStyle w:val="Odstavecseseznamem"/>
        <w:numPr>
          <w:ilvl w:val="0"/>
          <w:numId w:val="19"/>
        </w:numPr>
        <w:spacing w:line="240" w:lineRule="auto"/>
        <w:jc w:val="both"/>
        <w:rPr>
          <w:rFonts w:ascii="Arial" w:hAnsi="Arial" w:cs="Arial"/>
        </w:rPr>
      </w:pPr>
      <w:r w:rsidRPr="00E80BF3">
        <w:rPr>
          <w:rFonts w:ascii="Arial" w:hAnsi="Arial" w:cs="Arial"/>
        </w:rPr>
        <w:t>Po vyučování nespěchá domů</w:t>
      </w:r>
    </w:p>
    <w:p w:rsidR="00071ACA" w:rsidRPr="00E80BF3" w:rsidRDefault="00071ACA" w:rsidP="00E80BF3">
      <w:pPr>
        <w:pStyle w:val="Odstavecseseznamem"/>
        <w:spacing w:line="240" w:lineRule="auto"/>
        <w:jc w:val="both"/>
        <w:rPr>
          <w:rFonts w:ascii="Arial" w:hAnsi="Arial" w:cs="Arial"/>
        </w:rPr>
      </w:pPr>
    </w:p>
    <w:p w:rsidR="00071ACA" w:rsidRPr="00E80BF3" w:rsidRDefault="00071ACA" w:rsidP="00E80BF3">
      <w:pPr>
        <w:spacing w:line="240" w:lineRule="auto"/>
        <w:jc w:val="both"/>
        <w:outlineLvl w:val="0"/>
        <w:rPr>
          <w:rFonts w:ascii="Arial" w:hAnsi="Arial" w:cs="Arial"/>
        </w:rPr>
      </w:pPr>
      <w:r w:rsidRPr="00E80BF3">
        <w:rPr>
          <w:rFonts w:ascii="Arial" w:hAnsi="Arial" w:cs="Arial"/>
          <w:b/>
        </w:rPr>
        <w:t>Primární prevence zneužívání dětí</w:t>
      </w:r>
      <w:r w:rsidRPr="00E80BF3">
        <w:rPr>
          <w:rFonts w:ascii="Arial" w:hAnsi="Arial" w:cs="Arial"/>
        </w:rPr>
        <w:t xml:space="preserve"> </w:t>
      </w:r>
    </w:p>
    <w:p w:rsidR="00071ACA" w:rsidRPr="00E80BF3" w:rsidRDefault="00071ACA" w:rsidP="00E80BF3">
      <w:pPr>
        <w:spacing w:line="240" w:lineRule="auto"/>
        <w:jc w:val="both"/>
        <w:rPr>
          <w:rFonts w:ascii="Arial" w:hAnsi="Arial" w:cs="Arial"/>
        </w:rPr>
      </w:pPr>
      <w:r w:rsidRPr="00E80BF3">
        <w:rPr>
          <w:rFonts w:ascii="Arial" w:hAnsi="Arial" w:cs="Arial"/>
        </w:rPr>
        <w:t xml:space="preserve">Primární nespecifická prevence spočívá v posilování sebevědomí dítěte, schopnosti říci „ne“, podpoře funkčních sociálních vztahů aj. V rámci prevence by se škola měla zaměřit zejména na rozvoj schopnosti řešit konfliktní situace nenásilným a bezpečným způsobem. Děti by měly mít informace o nebezpečných situacích, kdo jim a jak může pomoci v případě ohrožení. Primární prevence specifická spočívá zejména v seznámení dětí s jejich právy a </w:t>
      </w:r>
      <w:proofErr w:type="gramStart"/>
      <w:r w:rsidRPr="00E80BF3">
        <w:rPr>
          <w:rFonts w:ascii="Arial" w:hAnsi="Arial" w:cs="Arial"/>
        </w:rPr>
        <w:t>povinnostmi</w:t>
      </w:r>
      <w:proofErr w:type="gramEnd"/>
      <w:r w:rsidRPr="00E80BF3">
        <w:rPr>
          <w:rFonts w:ascii="Arial" w:hAnsi="Arial" w:cs="Arial"/>
        </w:rPr>
        <w:t xml:space="preserve"> a to adekvátně jejich věku. </w:t>
      </w:r>
    </w:p>
    <w:p w:rsidR="00071ACA" w:rsidRPr="00E80BF3" w:rsidRDefault="00071ACA" w:rsidP="00E80BF3">
      <w:pPr>
        <w:spacing w:line="240" w:lineRule="auto"/>
        <w:jc w:val="both"/>
        <w:rPr>
          <w:rFonts w:ascii="Arial" w:hAnsi="Arial" w:cs="Arial"/>
        </w:rPr>
      </w:pPr>
      <w:r w:rsidRPr="00E80BF3">
        <w:rPr>
          <w:rFonts w:ascii="Arial" w:hAnsi="Arial" w:cs="Arial"/>
        </w:rPr>
        <w:lastRenderedPageBreak/>
        <w:t xml:space="preserve">Děti by měly být seznámeny zejména s tím, že: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domácí násilí má různé formy</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 xml:space="preserve">násilné chování v rodině není omluvitelné </w:t>
      </w:r>
    </w:p>
    <w:p w:rsidR="00071ACA" w:rsidRPr="00C45BBE" w:rsidRDefault="00071ACA" w:rsidP="00BC63C4">
      <w:pPr>
        <w:pStyle w:val="Odstavecseseznamem"/>
        <w:numPr>
          <w:ilvl w:val="0"/>
          <w:numId w:val="20"/>
        </w:numPr>
        <w:spacing w:line="240" w:lineRule="auto"/>
        <w:jc w:val="both"/>
        <w:rPr>
          <w:rFonts w:ascii="Arial" w:hAnsi="Arial" w:cs="Arial"/>
        </w:rPr>
      </w:pPr>
      <w:r w:rsidRPr="00C45BBE">
        <w:rPr>
          <w:rFonts w:ascii="Arial" w:hAnsi="Arial" w:cs="Arial"/>
        </w:rPr>
        <w:t xml:space="preserve">za násilí může ten, kde jej koná, protože si sám volí, jak se bude chovat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 xml:space="preserve">každý má právo rozhodovat o sobě samém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 xml:space="preserve">na koho se v rámci školy mohou obrátit se svými starostmi (školní psycholog, výchovný poradce, metodik prevence, třídní učitel, ten, komu dítě důvěřuje)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 xml:space="preserve">jak říci NE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 xml:space="preserve">jak vypadají zdravé a nezdravé vztahy </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proč si někdo nechá násilí líbit a nedokáže říci „Stop“</w:t>
      </w:r>
    </w:p>
    <w:p w:rsidR="00071ACA" w:rsidRPr="00E80BF3" w:rsidRDefault="00071ACA" w:rsidP="00BC63C4">
      <w:pPr>
        <w:pStyle w:val="Odstavecseseznamem"/>
        <w:numPr>
          <w:ilvl w:val="0"/>
          <w:numId w:val="20"/>
        </w:numPr>
        <w:spacing w:line="240" w:lineRule="auto"/>
        <w:jc w:val="both"/>
        <w:rPr>
          <w:rFonts w:ascii="Arial" w:hAnsi="Arial" w:cs="Arial"/>
        </w:rPr>
      </w:pPr>
      <w:r w:rsidRPr="00E80BF3">
        <w:rPr>
          <w:rFonts w:ascii="Arial" w:hAnsi="Arial" w:cs="Arial"/>
        </w:rPr>
        <w:t>jak zvládat vztek</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Doporučené postupy při zjištění zneužívání dětí</w:t>
      </w:r>
      <w:r w:rsidRPr="00E80BF3">
        <w:rPr>
          <w:rFonts w:ascii="Arial" w:hAnsi="Arial" w:cs="Arial"/>
        </w:rPr>
        <w:t xml:space="preserve">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 xml:space="preserve">Při podezření, nebo když se dítě svěří pedagogovi a bude žádat pomoc, by měl učitel následné kroky diskutovat s výchovným poradcem metodikem prevence, </w:t>
      </w:r>
      <w:r w:rsidR="00C45BBE">
        <w:rPr>
          <w:rFonts w:ascii="Arial" w:hAnsi="Arial" w:cs="Arial"/>
        </w:rPr>
        <w:t xml:space="preserve">speciálním pedagogem </w:t>
      </w:r>
      <w:r w:rsidRPr="00E80BF3">
        <w:rPr>
          <w:rFonts w:ascii="Arial" w:hAnsi="Arial" w:cs="Arial"/>
        </w:rPr>
        <w:t xml:space="preserve">a ředitelem školy. Vyšetření je vhodné přenechat odborníkům, kteří zjistí, zda se jedná o důvodné podezření.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 xml:space="preserve">Učitel by neměl nutit dítě mluvit o detailech, ale spíše mu naslouchat a zprostředkovat možnosti řešení situace. Pokud se dítě učiteli svěří nebo učiteli něco naznačí, učitel by měl dítěti naslouchat, snažit se mu porozumět, věřit mu. Po uskutečnění rozhovoru by si měl vše zapsat.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V procesu ochrany dítěte z pohledu pedagoga by také neměl chybět rozhovor s rodiči dítěte. Účelem tohoto rozhovoru není pouze informovat rodiče o problému, ale i o doplnění dosavadních informací a potvrzení podezření, že je dítěti v rodině ubližováno.</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 xml:space="preserve">V kontaktu s rodiči by měl učitel postupovat maximálně opatrně, nevyslovovat žádné dohady ani obvinění. Rodičům pouze sdělí důvod obav o dítě, ale měl by se při tom vyhnout odkazům na sdělení samotného dítěte.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 xml:space="preserve">V případě, že je podezření pravdivé a dítě je v rodině skutečně ohroženo, je pravděpodobné, že budou rodiče reagovat agresivně a zaujmou obrannou pozici ještě dříve, než je podezření zcela vysloveno.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 xml:space="preserve">Pokud má pedagog podezření, že se násilí netýká jen dítěte, ale i jednoho z rodičů, je vhodné s ním hovořit také o samotě, bez potenciálního pachatele domácího násilí. </w:t>
      </w:r>
    </w:p>
    <w:p w:rsidR="00071ACA" w:rsidRPr="00E80BF3" w:rsidRDefault="00071ACA" w:rsidP="00BC63C4">
      <w:pPr>
        <w:pStyle w:val="Odstavecseseznamem"/>
        <w:numPr>
          <w:ilvl w:val="0"/>
          <w:numId w:val="21"/>
        </w:numPr>
        <w:spacing w:line="240" w:lineRule="auto"/>
        <w:jc w:val="both"/>
        <w:rPr>
          <w:rFonts w:ascii="Arial" w:hAnsi="Arial" w:cs="Arial"/>
        </w:rPr>
      </w:pPr>
      <w:r w:rsidRPr="00E80BF3">
        <w:rPr>
          <w:rFonts w:ascii="Arial" w:hAnsi="Arial" w:cs="Arial"/>
        </w:rPr>
        <w:t>V případě, že se dítě stalo obětí zneužívání mimo rodinu, budou rodiče pravděpodobně reagovat odlišně. Budou spolupracovat a uvítají jakékoli aktivity zaměřené na prokázání zneužívání, ubližování a ochranu dítěte. Zjištění, že bylo jejich dítě fyzicky týráno, sexuálně zneužito je pro rodiče obrovský šok. Mohou prožívat návaly hněvu a agresivity spolu s pocity viny a selhání. V této situaci je vhodné jim doporučit návštěvu psychologa, jehož terapeutická první pomoc a péče je pro ně stejně důležitá, jako pro jejich dítě.</w:t>
      </w:r>
    </w:p>
    <w:p w:rsidR="00071ACA" w:rsidRPr="00E80BF3" w:rsidRDefault="00071ACA" w:rsidP="00E80BF3">
      <w:pPr>
        <w:pStyle w:val="Odstavecseseznamem"/>
        <w:spacing w:line="240" w:lineRule="auto"/>
        <w:jc w:val="both"/>
        <w:rPr>
          <w:rFonts w:ascii="Arial" w:hAnsi="Arial" w:cs="Arial"/>
        </w:rPr>
      </w:pPr>
    </w:p>
    <w:p w:rsidR="00071ACA" w:rsidRPr="00E80BF3" w:rsidRDefault="004D46BA" w:rsidP="00E80BF3">
      <w:pPr>
        <w:spacing w:line="240" w:lineRule="auto"/>
        <w:jc w:val="both"/>
        <w:outlineLvl w:val="0"/>
        <w:rPr>
          <w:rFonts w:ascii="Arial" w:hAnsi="Arial" w:cs="Arial"/>
        </w:rPr>
      </w:pPr>
      <w:r>
        <w:rPr>
          <w:rFonts w:ascii="Arial" w:hAnsi="Arial" w:cs="Arial"/>
          <w:b/>
        </w:rPr>
        <w:t>S</w:t>
      </w:r>
      <w:r w:rsidR="00071ACA" w:rsidRPr="00E80BF3">
        <w:rPr>
          <w:rFonts w:ascii="Arial" w:hAnsi="Arial" w:cs="Arial"/>
          <w:b/>
        </w:rPr>
        <w:t>yndrom CAN</w:t>
      </w:r>
      <w:r w:rsidR="00071ACA" w:rsidRPr="00E80BF3">
        <w:rPr>
          <w:rFonts w:ascii="Arial" w:hAnsi="Arial" w:cs="Arial"/>
        </w:rPr>
        <w:t xml:space="preserve"> </w:t>
      </w:r>
    </w:p>
    <w:p w:rsidR="00071ACA" w:rsidRPr="00E80BF3" w:rsidRDefault="00071ACA" w:rsidP="00C45BBE">
      <w:pPr>
        <w:spacing w:line="240" w:lineRule="auto"/>
        <w:ind w:firstLine="708"/>
        <w:jc w:val="both"/>
        <w:rPr>
          <w:rFonts w:ascii="Arial" w:hAnsi="Arial" w:cs="Arial"/>
        </w:rPr>
      </w:pPr>
      <w:r w:rsidRPr="00E80BF3">
        <w:rPr>
          <w:rFonts w:ascii="Arial" w:hAnsi="Arial" w:cs="Arial"/>
        </w:rPr>
        <w:t xml:space="preserve">Jedná se o jakoukoliv formu týrání, zneužívání a zanedbávání dětí, která je pro </w:t>
      </w:r>
      <w:proofErr w:type="gramStart"/>
      <w:r w:rsidRPr="00E80BF3">
        <w:rPr>
          <w:rFonts w:ascii="Arial" w:hAnsi="Arial" w:cs="Arial"/>
        </w:rPr>
        <w:t>naší</w:t>
      </w:r>
      <w:proofErr w:type="gramEnd"/>
      <w:r w:rsidRPr="00E80BF3">
        <w:rPr>
          <w:rFonts w:ascii="Arial" w:hAnsi="Arial" w:cs="Arial"/>
        </w:rPr>
        <w:t xml:space="preserve"> společnost nepřijatelná. Dítě nejčastěji poškozují jeho rodiče a další členové rodiny.</w:t>
      </w:r>
    </w:p>
    <w:p w:rsidR="00071ACA" w:rsidRPr="00E80BF3" w:rsidRDefault="00071ACA" w:rsidP="00E80BF3">
      <w:pPr>
        <w:spacing w:line="240" w:lineRule="auto"/>
        <w:jc w:val="both"/>
        <w:rPr>
          <w:rFonts w:ascii="Arial" w:hAnsi="Arial" w:cs="Arial"/>
        </w:rPr>
      </w:pPr>
      <w:r w:rsidRPr="00E80BF3">
        <w:rPr>
          <w:rFonts w:ascii="Arial" w:hAnsi="Arial" w:cs="Arial"/>
        </w:rPr>
        <w:t xml:space="preserve"> Změny v chování dítěte: </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celková stísněnost a nezájem o dění kolem</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zvýšená opatrnost v kontaktu s dospělými</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úzkost a vyděšené reakce v přítomnosti konkrétních dospělých osob</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zvýšená citová dráždivost a agresivní projevy na sebemenší podněty</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váhání s odchodem domů po vyučování</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sebepoškozování</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lastRenderedPageBreak/>
        <w:t xml:space="preserve">útěky z domova </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opakovaná zranění včetně zlomenin</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modřiny a otoky</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otisky různých předmětů a rukou na těle</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trvalý hlad, podvýživa</w:t>
      </w:r>
    </w:p>
    <w:p w:rsidR="00071ACA" w:rsidRPr="00E80BF3" w:rsidRDefault="00071ACA" w:rsidP="00BC63C4">
      <w:pPr>
        <w:pStyle w:val="Odstavecseseznamem"/>
        <w:numPr>
          <w:ilvl w:val="0"/>
          <w:numId w:val="22"/>
        </w:numPr>
        <w:spacing w:line="240" w:lineRule="auto"/>
        <w:jc w:val="both"/>
        <w:rPr>
          <w:rFonts w:ascii="Arial" w:hAnsi="Arial" w:cs="Arial"/>
        </w:rPr>
      </w:pPr>
      <w:r w:rsidRPr="00E80BF3">
        <w:rPr>
          <w:rFonts w:ascii="Arial" w:hAnsi="Arial" w:cs="Arial"/>
        </w:rPr>
        <w:t>vyčerpanost</w:t>
      </w:r>
    </w:p>
    <w:p w:rsidR="00071ACA" w:rsidRPr="00E80BF3" w:rsidRDefault="00071ACA" w:rsidP="00C45BBE">
      <w:pPr>
        <w:spacing w:line="240" w:lineRule="auto"/>
        <w:jc w:val="both"/>
        <w:outlineLvl w:val="0"/>
        <w:rPr>
          <w:rFonts w:ascii="Arial" w:hAnsi="Arial" w:cs="Arial"/>
        </w:rPr>
      </w:pPr>
      <w:r w:rsidRPr="00E80BF3">
        <w:rPr>
          <w:rFonts w:ascii="Arial" w:hAnsi="Arial" w:cs="Arial"/>
          <w:b/>
        </w:rPr>
        <w:t>Primární prevence syndromu CAN</w:t>
      </w:r>
      <w:r w:rsidRPr="00E80BF3">
        <w:rPr>
          <w:rFonts w:ascii="Arial" w:hAnsi="Arial" w:cs="Arial"/>
        </w:rPr>
        <w:t xml:space="preserve"> </w:t>
      </w:r>
    </w:p>
    <w:p w:rsidR="00071ACA" w:rsidRPr="00E80BF3" w:rsidRDefault="00071ACA" w:rsidP="00C45BBE">
      <w:pPr>
        <w:spacing w:line="240" w:lineRule="auto"/>
        <w:ind w:firstLine="360"/>
        <w:jc w:val="both"/>
        <w:rPr>
          <w:rFonts w:ascii="Arial" w:hAnsi="Arial" w:cs="Arial"/>
        </w:rPr>
      </w:pPr>
      <w:r w:rsidRPr="00E80BF3">
        <w:rPr>
          <w:rFonts w:ascii="Arial" w:hAnsi="Arial" w:cs="Arial"/>
        </w:rPr>
        <w:t>V případě zjištění syndromu CAN učitel nepostupuje sám, dle závažnosti informuje pediatra, OSPOD, místní oddělení Policie České republiky, či dalšími odborníky. Pokud má učitel jistotu, že byl spáchán trestný čin, má ze zákona povinnost obrátit se na orgány činné v trestním řízení. Pokud má podezření, zákon určuje školskému zařízení za povinnost nahlásit tuto skutečnost na OSPOD. V rámci všeobecné prevence je třeba zařadit tuto problematiku do výuky.</w:t>
      </w:r>
    </w:p>
    <w:p w:rsidR="00071ACA" w:rsidRPr="00E80BF3" w:rsidRDefault="00071ACA" w:rsidP="00E80BF3">
      <w:pPr>
        <w:spacing w:line="240" w:lineRule="auto"/>
        <w:ind w:left="360"/>
        <w:jc w:val="both"/>
        <w:rPr>
          <w:rFonts w:ascii="Arial" w:hAnsi="Arial" w:cs="Arial"/>
        </w:rPr>
      </w:pPr>
      <w:r w:rsidRPr="00E80BF3">
        <w:rPr>
          <w:rFonts w:ascii="Arial" w:hAnsi="Arial" w:cs="Arial"/>
        </w:rPr>
        <w:t xml:space="preserve"> Je třeba žáky informovat o: </w:t>
      </w:r>
    </w:p>
    <w:p w:rsidR="00071ACA" w:rsidRPr="00E80BF3" w:rsidRDefault="00071ACA" w:rsidP="00BC63C4">
      <w:pPr>
        <w:pStyle w:val="Odstavecseseznamem"/>
        <w:numPr>
          <w:ilvl w:val="0"/>
          <w:numId w:val="23"/>
        </w:numPr>
        <w:spacing w:line="240" w:lineRule="auto"/>
        <w:jc w:val="both"/>
        <w:rPr>
          <w:rFonts w:ascii="Arial" w:hAnsi="Arial" w:cs="Arial"/>
        </w:rPr>
      </w:pPr>
      <w:r w:rsidRPr="00E80BF3">
        <w:rPr>
          <w:rFonts w:ascii="Arial" w:hAnsi="Arial" w:cs="Arial"/>
        </w:rPr>
        <w:t>dětských právech</w:t>
      </w:r>
    </w:p>
    <w:p w:rsidR="00071ACA" w:rsidRPr="00E80BF3" w:rsidRDefault="00071ACA" w:rsidP="00BC63C4">
      <w:pPr>
        <w:pStyle w:val="Odstavecseseznamem"/>
        <w:numPr>
          <w:ilvl w:val="0"/>
          <w:numId w:val="23"/>
        </w:numPr>
        <w:spacing w:line="240" w:lineRule="auto"/>
        <w:jc w:val="both"/>
        <w:rPr>
          <w:rFonts w:ascii="Arial" w:hAnsi="Arial" w:cs="Arial"/>
        </w:rPr>
      </w:pPr>
      <w:r w:rsidRPr="00E80BF3">
        <w:rPr>
          <w:rFonts w:ascii="Arial" w:hAnsi="Arial" w:cs="Arial"/>
        </w:rPr>
        <w:t>hranicích, které by neměl ani rodič překročit</w:t>
      </w:r>
    </w:p>
    <w:p w:rsidR="00071ACA" w:rsidRPr="00E80BF3" w:rsidRDefault="00071ACA" w:rsidP="00BC63C4">
      <w:pPr>
        <w:pStyle w:val="Odstavecseseznamem"/>
        <w:numPr>
          <w:ilvl w:val="0"/>
          <w:numId w:val="23"/>
        </w:numPr>
        <w:spacing w:line="240" w:lineRule="auto"/>
        <w:jc w:val="both"/>
        <w:rPr>
          <w:rFonts w:ascii="Arial" w:hAnsi="Arial" w:cs="Arial"/>
        </w:rPr>
      </w:pPr>
      <w:r w:rsidRPr="00E80BF3">
        <w:rPr>
          <w:rFonts w:ascii="Arial" w:hAnsi="Arial" w:cs="Arial"/>
        </w:rPr>
        <w:t>co dělat, pokud se dítě setká s prvními projevy týrání, zneužívání či zanedbávání</w:t>
      </w:r>
    </w:p>
    <w:p w:rsidR="00071ACA" w:rsidRPr="00E80BF3" w:rsidRDefault="00071ACA" w:rsidP="00BC63C4">
      <w:pPr>
        <w:pStyle w:val="Odstavecseseznamem"/>
        <w:numPr>
          <w:ilvl w:val="0"/>
          <w:numId w:val="23"/>
        </w:numPr>
        <w:spacing w:line="240" w:lineRule="auto"/>
        <w:jc w:val="both"/>
        <w:rPr>
          <w:rFonts w:ascii="Arial" w:hAnsi="Arial" w:cs="Arial"/>
        </w:rPr>
      </w:pPr>
      <w:r w:rsidRPr="00E80BF3">
        <w:rPr>
          <w:rFonts w:ascii="Arial" w:hAnsi="Arial" w:cs="Arial"/>
        </w:rPr>
        <w:t>tzv. tabu zónách na těle dítěte</w:t>
      </w:r>
    </w:p>
    <w:p w:rsidR="00071ACA" w:rsidRPr="00E80BF3" w:rsidRDefault="00071ACA" w:rsidP="00BC63C4">
      <w:pPr>
        <w:pStyle w:val="Odstavecseseznamem"/>
        <w:numPr>
          <w:ilvl w:val="0"/>
          <w:numId w:val="23"/>
        </w:numPr>
        <w:spacing w:line="240" w:lineRule="auto"/>
        <w:jc w:val="both"/>
        <w:rPr>
          <w:rFonts w:ascii="Arial" w:hAnsi="Arial" w:cs="Arial"/>
        </w:rPr>
      </w:pPr>
      <w:r w:rsidRPr="00E80BF3">
        <w:rPr>
          <w:rFonts w:ascii="Arial" w:hAnsi="Arial" w:cs="Arial"/>
        </w:rPr>
        <w:t>na koho se obrátit</w:t>
      </w:r>
    </w:p>
    <w:p w:rsidR="00071ACA" w:rsidRPr="00E80BF3" w:rsidRDefault="00071ACA" w:rsidP="00E80BF3">
      <w:pPr>
        <w:spacing w:line="240" w:lineRule="auto"/>
        <w:jc w:val="both"/>
        <w:outlineLvl w:val="0"/>
        <w:rPr>
          <w:rFonts w:ascii="Arial" w:hAnsi="Arial" w:cs="Arial"/>
        </w:rPr>
      </w:pPr>
      <w:r w:rsidRPr="00E80BF3">
        <w:rPr>
          <w:rFonts w:ascii="Arial" w:hAnsi="Arial" w:cs="Arial"/>
          <w:b/>
        </w:rPr>
        <w:t>Doporučené postupy při zjištění syndromu CAN</w:t>
      </w:r>
      <w:r w:rsidRPr="00E80BF3">
        <w:rPr>
          <w:rFonts w:ascii="Arial" w:hAnsi="Arial" w:cs="Arial"/>
        </w:rPr>
        <w:t xml:space="preserve"> </w:t>
      </w:r>
    </w:p>
    <w:p w:rsidR="00071ACA" w:rsidRPr="00E80BF3" w:rsidRDefault="00071ACA" w:rsidP="00BC63C4">
      <w:pPr>
        <w:pStyle w:val="Odstavecseseznamem"/>
        <w:numPr>
          <w:ilvl w:val="0"/>
          <w:numId w:val="24"/>
        </w:numPr>
        <w:spacing w:line="240" w:lineRule="auto"/>
        <w:jc w:val="both"/>
        <w:rPr>
          <w:rFonts w:ascii="Arial" w:hAnsi="Arial" w:cs="Arial"/>
        </w:rPr>
      </w:pPr>
      <w:r w:rsidRPr="00E80BF3">
        <w:rPr>
          <w:rFonts w:ascii="Arial" w:hAnsi="Arial" w:cs="Arial"/>
        </w:rPr>
        <w:t>Důležitá je všímavost pedagoga, zda dítě nese nějaké stopy týrání. Jde o změny chování žáka či o fyzické známky vypovídající o násilném zacházení s dítětem.</w:t>
      </w:r>
    </w:p>
    <w:p w:rsidR="00071ACA" w:rsidRPr="00E80BF3" w:rsidRDefault="00071ACA" w:rsidP="00BC63C4">
      <w:pPr>
        <w:pStyle w:val="Odstavecseseznamem"/>
        <w:numPr>
          <w:ilvl w:val="0"/>
          <w:numId w:val="24"/>
        </w:numPr>
        <w:spacing w:line="240" w:lineRule="auto"/>
        <w:jc w:val="both"/>
        <w:rPr>
          <w:rFonts w:ascii="Arial" w:hAnsi="Arial" w:cs="Arial"/>
        </w:rPr>
      </w:pPr>
      <w:r w:rsidRPr="00E80BF3">
        <w:rPr>
          <w:rFonts w:ascii="Arial" w:hAnsi="Arial" w:cs="Arial"/>
        </w:rPr>
        <w:t>Pedagog by se měl vždy pokusit navázat s žákem osobní kontakt. Rozhovor s dítětem nemusí vést pouze třídní učitel, ale i jakýkoliv jiný zaměstnanec školy, kterému žák důvěřuje. Vystoupení týraného dítěte z anonymity je to nejtěžší, co po něm můžeme chtít!</w:t>
      </w:r>
    </w:p>
    <w:p w:rsidR="00071ACA" w:rsidRPr="00E80BF3" w:rsidRDefault="00071ACA" w:rsidP="00BC63C4">
      <w:pPr>
        <w:pStyle w:val="Odstavecseseznamem"/>
        <w:numPr>
          <w:ilvl w:val="0"/>
          <w:numId w:val="24"/>
        </w:numPr>
        <w:spacing w:line="240" w:lineRule="auto"/>
        <w:jc w:val="both"/>
        <w:rPr>
          <w:rFonts w:ascii="Arial" w:hAnsi="Arial" w:cs="Arial"/>
        </w:rPr>
      </w:pPr>
      <w:r w:rsidRPr="00E80BF3">
        <w:rPr>
          <w:rFonts w:ascii="Arial" w:hAnsi="Arial" w:cs="Arial"/>
        </w:rPr>
        <w:t xml:space="preserve">Další informace je možné získat od spolužáků či sourozenců. </w:t>
      </w:r>
    </w:p>
    <w:p w:rsidR="00071ACA" w:rsidRPr="00E80BF3" w:rsidRDefault="00071ACA" w:rsidP="00BC63C4">
      <w:pPr>
        <w:pStyle w:val="Odstavecseseznamem"/>
        <w:numPr>
          <w:ilvl w:val="0"/>
          <w:numId w:val="24"/>
        </w:numPr>
        <w:spacing w:line="240" w:lineRule="auto"/>
        <w:jc w:val="both"/>
        <w:rPr>
          <w:rFonts w:ascii="Arial" w:hAnsi="Arial" w:cs="Arial"/>
        </w:rPr>
      </w:pPr>
      <w:r w:rsidRPr="00E80BF3">
        <w:rPr>
          <w:rFonts w:ascii="Arial" w:hAnsi="Arial" w:cs="Arial"/>
        </w:rPr>
        <w:t xml:space="preserve">Ve většině případů je vhodné oslovit rodiče, kteří by měli okomentovat to, jak si vysvětlují problémy, které učitel u dítěte vypozoroval. Můžeme tak i zjistit, že skutečnou příčinou žákova neobvyklého chování je něco jiného než domácí týrání. </w:t>
      </w:r>
    </w:p>
    <w:p w:rsidR="00071ACA" w:rsidRPr="00E80BF3" w:rsidRDefault="00071ACA" w:rsidP="00BC63C4">
      <w:pPr>
        <w:pStyle w:val="Odstavecseseznamem"/>
        <w:numPr>
          <w:ilvl w:val="0"/>
          <w:numId w:val="24"/>
        </w:numPr>
        <w:spacing w:line="240" w:lineRule="auto"/>
        <w:jc w:val="both"/>
        <w:rPr>
          <w:rFonts w:ascii="Arial" w:hAnsi="Arial" w:cs="Arial"/>
        </w:rPr>
      </w:pPr>
      <w:r w:rsidRPr="00E80BF3">
        <w:rPr>
          <w:rFonts w:ascii="Arial" w:hAnsi="Arial" w:cs="Arial"/>
        </w:rPr>
        <w:t>Pokud dítě samo přizná, že je týráno, nebo si tuto informaci učitel jinak potvrdí, je vhodné kontaktovat odborníky a kontaktovat OSPOD, případně místní oddělení Policie České republiky.</w:t>
      </w:r>
    </w:p>
    <w:p w:rsidR="00071ACA" w:rsidRDefault="00071ACA"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p>
    <w:p w:rsidR="00EE5054" w:rsidRPr="00E80BF3" w:rsidRDefault="00EE5054" w:rsidP="00E80BF3">
      <w:pPr>
        <w:spacing w:line="240" w:lineRule="auto"/>
        <w:ind w:left="360"/>
        <w:jc w:val="both"/>
        <w:rPr>
          <w:rFonts w:ascii="Arial" w:hAnsi="Arial" w:cs="Arial"/>
        </w:rPr>
      </w:pPr>
    </w:p>
    <w:p w:rsidR="00AA6ED4" w:rsidRPr="00E80BF3" w:rsidRDefault="00AA6ED4" w:rsidP="00E80BF3">
      <w:pPr>
        <w:spacing w:line="240" w:lineRule="auto"/>
        <w:ind w:left="360"/>
        <w:jc w:val="both"/>
        <w:rPr>
          <w:rFonts w:ascii="Arial" w:hAnsi="Arial" w:cs="Arial"/>
        </w:rPr>
      </w:pPr>
    </w:p>
    <w:p w:rsidR="00AA6ED4" w:rsidRPr="00C45BBE" w:rsidRDefault="00AA6ED4" w:rsidP="00BC63C4">
      <w:pPr>
        <w:pStyle w:val="Odstavecseseznamem"/>
        <w:numPr>
          <w:ilvl w:val="0"/>
          <w:numId w:val="32"/>
        </w:numPr>
        <w:spacing w:line="240" w:lineRule="auto"/>
        <w:jc w:val="both"/>
        <w:rPr>
          <w:rFonts w:ascii="Arial" w:hAnsi="Arial" w:cs="Arial"/>
          <w:b/>
          <w:sz w:val="28"/>
          <w:szCs w:val="28"/>
        </w:rPr>
      </w:pPr>
      <w:r w:rsidRPr="00C45BBE">
        <w:rPr>
          <w:rFonts w:ascii="Arial" w:hAnsi="Arial" w:cs="Arial"/>
          <w:b/>
          <w:sz w:val="28"/>
          <w:szCs w:val="28"/>
        </w:rPr>
        <w:lastRenderedPageBreak/>
        <w:t>Metodické doporučení MŠMT</w:t>
      </w:r>
    </w:p>
    <w:p w:rsidR="00AA6ED4" w:rsidRDefault="00AA6ED4" w:rsidP="00E80BF3">
      <w:pPr>
        <w:spacing w:line="240" w:lineRule="auto"/>
        <w:ind w:firstLine="360"/>
        <w:jc w:val="both"/>
        <w:rPr>
          <w:rFonts w:ascii="Arial" w:hAnsi="Arial" w:cs="Arial"/>
        </w:rPr>
      </w:pPr>
      <w:r w:rsidRPr="00E80BF3">
        <w:rPr>
          <w:rFonts w:ascii="Arial" w:hAnsi="Arial" w:cs="Arial"/>
        </w:rPr>
        <w:t xml:space="preserve">V případě výskytu dalších forem rizikového chování, které neřeší tento krizový plán, je možné </w:t>
      </w:r>
      <w:r w:rsidR="00EE5054">
        <w:rPr>
          <w:rFonts w:ascii="Arial" w:hAnsi="Arial" w:cs="Arial"/>
        </w:rPr>
        <w:t xml:space="preserve">a vhodné </w:t>
      </w:r>
      <w:r w:rsidRPr="00E80BF3">
        <w:rPr>
          <w:rFonts w:ascii="Arial" w:hAnsi="Arial" w:cs="Arial"/>
        </w:rPr>
        <w:t>využít přílohy Metodického doporučení MŠMT (Metodické dokumenty</w:t>
      </w:r>
      <w:r w:rsidR="00B22EC9" w:rsidRPr="00E80BF3">
        <w:rPr>
          <w:rFonts w:ascii="Arial" w:hAnsi="Arial" w:cs="Arial"/>
        </w:rPr>
        <w:t xml:space="preserve">, </w:t>
      </w:r>
      <w:r w:rsidRPr="00E80BF3">
        <w:rPr>
          <w:rFonts w:ascii="Arial" w:hAnsi="Arial" w:cs="Arial"/>
        </w:rPr>
        <w:t xml:space="preserve">doporučení a pokyny), </w:t>
      </w:r>
      <w:r w:rsidR="00C45BBE">
        <w:rPr>
          <w:rFonts w:ascii="Arial" w:hAnsi="Arial" w:cs="Arial"/>
        </w:rPr>
        <w:t>které jsou přístupné na stránkách MŠMT</w:t>
      </w:r>
      <w:r w:rsidR="00EE5054">
        <w:rPr>
          <w:rFonts w:ascii="Arial" w:hAnsi="Arial" w:cs="Arial"/>
        </w:rPr>
        <w:t xml:space="preserve">- </w:t>
      </w:r>
      <w:r w:rsidR="00EE5054" w:rsidRPr="00EE5054">
        <w:rPr>
          <w:rFonts w:ascii="Arial" w:hAnsi="Arial" w:cs="Arial"/>
          <w:b/>
        </w:rPr>
        <w:t>https://msmt.gov.cz/vzdelavani/socialni-programy/metodicke-dokumenty-doporuceni-a-pokyny</w:t>
      </w:r>
      <w:r w:rsidR="00C45BBE" w:rsidRPr="00EE5054">
        <w:rPr>
          <w:rFonts w:ascii="Arial" w:hAnsi="Arial" w:cs="Arial"/>
          <w:b/>
        </w:rPr>
        <w:t xml:space="preserve"> </w:t>
      </w:r>
      <w:r w:rsidR="00C45BBE">
        <w:rPr>
          <w:rFonts w:ascii="Arial" w:hAnsi="Arial" w:cs="Arial"/>
        </w:rPr>
        <w:t xml:space="preserve">a jsou vytištěné u ŠMP. </w:t>
      </w:r>
    </w:p>
    <w:p w:rsidR="00C45BBE" w:rsidRPr="00E80BF3" w:rsidRDefault="00C45BBE" w:rsidP="00E80BF3">
      <w:pPr>
        <w:spacing w:line="240" w:lineRule="auto"/>
        <w:ind w:firstLine="360"/>
        <w:jc w:val="both"/>
        <w:rPr>
          <w:rFonts w:ascii="Arial" w:hAnsi="Arial" w:cs="Arial"/>
        </w:rPr>
      </w:pPr>
      <w:r>
        <w:rPr>
          <w:rFonts w:ascii="Arial" w:hAnsi="Arial" w:cs="Arial"/>
        </w:rPr>
        <w:t xml:space="preserve">Jedná se o tyto dokumenty a doporučení: </w:t>
      </w:r>
    </w:p>
    <w:p w:rsidR="00AA6ED4" w:rsidRPr="00C45BBE" w:rsidRDefault="00AA6ED4" w:rsidP="00E80BF3">
      <w:pPr>
        <w:pStyle w:val="Normlnweb"/>
        <w:spacing w:before="120" w:beforeAutospacing="0" w:after="240" w:afterAutospacing="0"/>
        <w:jc w:val="both"/>
        <w:rPr>
          <w:rFonts w:ascii="Arial" w:hAnsi="Arial" w:cs="Arial"/>
          <w:sz w:val="22"/>
          <w:szCs w:val="22"/>
        </w:rPr>
      </w:pPr>
      <w:r w:rsidRPr="00E80BF3">
        <w:rPr>
          <w:rFonts w:ascii="Arial" w:hAnsi="Arial" w:cs="Arial"/>
          <w:color w:val="4C4C4C"/>
          <w:sz w:val="22"/>
          <w:szCs w:val="22"/>
        </w:rPr>
        <w:t>1</w:t>
      </w:r>
      <w:r w:rsidRPr="00C45BBE">
        <w:rPr>
          <w:rFonts w:ascii="Arial" w:hAnsi="Arial" w:cs="Arial"/>
          <w:sz w:val="22"/>
          <w:szCs w:val="22"/>
        </w:rPr>
        <w:t xml:space="preserve">. </w:t>
      </w:r>
      <w:hyperlink r:id="rId12" w:history="1">
        <w:r w:rsidRPr="00C45BBE">
          <w:rPr>
            <w:rStyle w:val="Hypertextovodkaz"/>
            <w:rFonts w:ascii="Arial" w:hAnsi="Arial" w:cs="Arial"/>
            <w:color w:val="auto"/>
            <w:sz w:val="22"/>
            <w:szCs w:val="22"/>
            <w:u w:val="none"/>
          </w:rPr>
          <w:t>Návykové látky</w:t>
        </w:r>
      </w:hyperlink>
    </w:p>
    <w:p w:rsidR="00AA6ED4" w:rsidRPr="00C45BBE" w:rsidRDefault="00AA6ED4"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2. </w:t>
      </w:r>
      <w:hyperlink r:id="rId13" w:history="1">
        <w:r w:rsidRPr="00C45BBE">
          <w:rPr>
            <w:rStyle w:val="Hypertextovodkaz"/>
            <w:rFonts w:ascii="Arial" w:hAnsi="Arial" w:cs="Arial"/>
            <w:color w:val="auto"/>
            <w:sz w:val="22"/>
            <w:szCs w:val="22"/>
            <w:u w:val="none"/>
          </w:rPr>
          <w:t>Rizikové chování v dopravě</w:t>
        </w:r>
      </w:hyperlink>
    </w:p>
    <w:p w:rsidR="00AA6ED4" w:rsidRPr="00C45BBE" w:rsidRDefault="00AA6ED4"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3. </w:t>
      </w:r>
      <w:hyperlink r:id="rId14" w:history="1">
        <w:r w:rsidRPr="00C45BBE">
          <w:rPr>
            <w:rStyle w:val="Hypertextovodkaz"/>
            <w:rFonts w:ascii="Arial" w:hAnsi="Arial" w:cs="Arial"/>
            <w:color w:val="auto"/>
            <w:sz w:val="22"/>
            <w:szCs w:val="22"/>
            <w:u w:val="none"/>
          </w:rPr>
          <w:t>Poruchy příjmu potravy</w:t>
        </w:r>
      </w:hyperlink>
    </w:p>
    <w:p w:rsidR="00AA6ED4" w:rsidRPr="00C45BBE" w:rsidRDefault="00AA6ED4"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4. </w:t>
      </w:r>
      <w:hyperlink r:id="rId15" w:history="1">
        <w:r w:rsidRPr="00C45BBE">
          <w:rPr>
            <w:rStyle w:val="Hypertextovodkaz"/>
            <w:rFonts w:ascii="Arial" w:hAnsi="Arial" w:cs="Arial"/>
            <w:color w:val="auto"/>
            <w:sz w:val="22"/>
            <w:szCs w:val="22"/>
            <w:u w:val="none"/>
          </w:rPr>
          <w:t>Alkohol</w:t>
        </w:r>
      </w:hyperlink>
    </w:p>
    <w:p w:rsidR="00AA6ED4" w:rsidRPr="00C45BBE" w:rsidRDefault="00AA6ED4" w:rsidP="00E80BF3">
      <w:pPr>
        <w:pStyle w:val="Normlnweb"/>
        <w:spacing w:before="120" w:beforeAutospacing="0" w:after="240" w:afterAutospacing="0"/>
        <w:jc w:val="both"/>
        <w:rPr>
          <w:rStyle w:val="dwitem"/>
          <w:rFonts w:ascii="Arial" w:hAnsi="Arial" w:cs="Arial"/>
          <w:sz w:val="22"/>
          <w:szCs w:val="22"/>
        </w:rPr>
      </w:pPr>
      <w:r w:rsidRPr="00C45BBE">
        <w:rPr>
          <w:rFonts w:ascii="Arial" w:hAnsi="Arial" w:cs="Arial"/>
          <w:sz w:val="22"/>
          <w:szCs w:val="22"/>
        </w:rPr>
        <w:t>5. </w:t>
      </w:r>
      <w:hyperlink r:id="rId16" w:history="1">
        <w:r w:rsidRPr="00C45BBE">
          <w:rPr>
            <w:rStyle w:val="Hypertextovodkaz"/>
            <w:rFonts w:ascii="Arial" w:hAnsi="Arial" w:cs="Arial"/>
            <w:color w:val="auto"/>
            <w:sz w:val="22"/>
            <w:szCs w:val="22"/>
            <w:u w:val="none"/>
          </w:rPr>
          <w:t>Týrané, zneužívané a zanedbávané dítě ve škole</w:t>
        </w:r>
      </w:hyperlink>
    </w:p>
    <w:p w:rsidR="00FB3AE0" w:rsidRPr="00C45BBE" w:rsidRDefault="00534C2E" w:rsidP="00E80BF3">
      <w:pPr>
        <w:pStyle w:val="Normlnweb"/>
        <w:spacing w:before="120" w:beforeAutospacing="0" w:after="240" w:afterAutospacing="0"/>
        <w:jc w:val="both"/>
        <w:rPr>
          <w:rFonts w:ascii="Arial" w:hAnsi="Arial" w:cs="Arial"/>
          <w:sz w:val="22"/>
          <w:szCs w:val="22"/>
        </w:rPr>
      </w:pPr>
      <w:hyperlink r:id="rId17" w:history="1">
        <w:r w:rsidR="00FB3AE0" w:rsidRPr="00C45BBE">
          <w:rPr>
            <w:rStyle w:val="Hypertextovodkaz"/>
            <w:rFonts w:ascii="Arial" w:hAnsi="Arial" w:cs="Arial"/>
            <w:color w:val="auto"/>
            <w:sz w:val="22"/>
            <w:szCs w:val="22"/>
            <w:u w:val="none"/>
          </w:rPr>
          <w:t>Metodické doporučení týrané, zneužívané, zanedbávané dítě ve škole.pdf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Style w:val="dwitem"/>
          <w:rFonts w:ascii="Arial" w:hAnsi="Arial" w:cs="Arial"/>
          <w:sz w:val="22"/>
          <w:szCs w:val="22"/>
        </w:rPr>
        <w:t>    </w:t>
      </w:r>
      <w:hyperlink r:id="rId18" w:history="1">
        <w:r w:rsidRPr="00C45BBE">
          <w:rPr>
            <w:rStyle w:val="Hypertextovodkaz"/>
            <w:rFonts w:ascii="Arial" w:hAnsi="Arial" w:cs="Arial"/>
            <w:color w:val="auto"/>
            <w:sz w:val="22"/>
            <w:szCs w:val="22"/>
            <w:u w:val="none"/>
          </w:rPr>
          <w:t xml:space="preserve">Příručka pro </w:t>
        </w:r>
        <w:proofErr w:type="gramStart"/>
        <w:r w:rsidRPr="00C45BBE">
          <w:rPr>
            <w:rStyle w:val="Hypertextovodkaz"/>
            <w:rFonts w:ascii="Arial" w:hAnsi="Arial" w:cs="Arial"/>
            <w:color w:val="auto"/>
            <w:sz w:val="22"/>
            <w:szCs w:val="22"/>
            <w:u w:val="none"/>
          </w:rPr>
          <w:t>školy - týrané</w:t>
        </w:r>
        <w:proofErr w:type="gramEnd"/>
        <w:r w:rsidRPr="00C45BBE">
          <w:rPr>
            <w:rStyle w:val="Hypertextovodkaz"/>
            <w:rFonts w:ascii="Arial" w:hAnsi="Arial" w:cs="Arial"/>
            <w:color w:val="auto"/>
            <w:sz w:val="22"/>
            <w:szCs w:val="22"/>
            <w:u w:val="none"/>
          </w:rPr>
          <w:t>, zneužívané, zanedbávané dítě ve škole.pdf</w:t>
        </w:r>
      </w:hyperlink>
      <w:r w:rsidRPr="00C45BBE">
        <w:rPr>
          <w:rStyle w:val="dwitem"/>
          <w:rFonts w:ascii="Arial" w:hAnsi="Arial" w:cs="Arial"/>
          <w:sz w:val="22"/>
          <w:szCs w:val="22"/>
        </w:rPr>
        <w:t> </w:t>
      </w:r>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Style w:val="dwitem"/>
          <w:rFonts w:ascii="Arial" w:hAnsi="Arial" w:cs="Arial"/>
          <w:sz w:val="22"/>
          <w:szCs w:val="22"/>
        </w:rPr>
        <w:t>    </w:t>
      </w:r>
      <w:hyperlink r:id="rId19" w:history="1">
        <w:r w:rsidRPr="00C45BBE">
          <w:rPr>
            <w:rStyle w:val="Hypertextovodkaz"/>
            <w:rFonts w:ascii="Arial" w:hAnsi="Arial" w:cs="Arial"/>
            <w:color w:val="auto"/>
            <w:sz w:val="22"/>
            <w:szCs w:val="22"/>
            <w:u w:val="none"/>
          </w:rPr>
          <w:t>Příloha 1 - šablona oznámení na OSPOD.docx</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Style w:val="dwitem"/>
          <w:rFonts w:ascii="Arial" w:hAnsi="Arial" w:cs="Arial"/>
          <w:sz w:val="22"/>
          <w:szCs w:val="22"/>
        </w:rPr>
        <w:t>    </w:t>
      </w:r>
      <w:hyperlink r:id="rId20" w:history="1">
        <w:r w:rsidRPr="00C45BBE">
          <w:rPr>
            <w:rStyle w:val="Hypertextovodkaz"/>
            <w:rFonts w:ascii="Arial" w:hAnsi="Arial" w:cs="Arial"/>
            <w:color w:val="auto"/>
            <w:sz w:val="22"/>
            <w:szCs w:val="22"/>
            <w:u w:val="none"/>
          </w:rPr>
          <w:t>Příloha 2 - šablona oznámení na PČR.docx</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Style w:val="dwitem"/>
          <w:rFonts w:ascii="Arial" w:hAnsi="Arial" w:cs="Arial"/>
          <w:sz w:val="22"/>
          <w:szCs w:val="22"/>
        </w:rPr>
        <w:t>    </w:t>
      </w:r>
      <w:hyperlink r:id="rId21" w:history="1">
        <w:r w:rsidRPr="00C45BBE">
          <w:rPr>
            <w:rStyle w:val="Hypertextovodkaz"/>
            <w:rFonts w:ascii="Arial" w:hAnsi="Arial" w:cs="Arial"/>
            <w:color w:val="auto"/>
            <w:sz w:val="22"/>
            <w:szCs w:val="22"/>
            <w:u w:val="none"/>
          </w:rPr>
          <w:t>Příloha 3 - šablona-seznam regionálních odborníků.docx</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6. </w:t>
      </w:r>
      <w:hyperlink r:id="rId22" w:history="1">
        <w:r w:rsidRPr="00C45BBE">
          <w:rPr>
            <w:rStyle w:val="Hypertextovodkaz"/>
            <w:rFonts w:ascii="Arial" w:hAnsi="Arial" w:cs="Arial"/>
            <w:color w:val="auto"/>
            <w:sz w:val="22"/>
            <w:szCs w:val="22"/>
            <w:u w:val="none"/>
          </w:rPr>
          <w:t>Školní šikana</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7. </w:t>
      </w:r>
      <w:proofErr w:type="spellStart"/>
      <w:r w:rsidRPr="00C45BBE">
        <w:rPr>
          <w:rFonts w:ascii="Arial" w:hAnsi="Arial" w:cs="Arial"/>
          <w:sz w:val="22"/>
          <w:szCs w:val="22"/>
        </w:rPr>
        <w:fldChar w:fldCharType="begin"/>
      </w:r>
      <w:r w:rsidRPr="00C45BBE">
        <w:rPr>
          <w:rFonts w:ascii="Arial" w:hAnsi="Arial" w:cs="Arial"/>
          <w:sz w:val="22"/>
          <w:szCs w:val="22"/>
        </w:rPr>
        <w:instrText xml:space="preserve"> HYPERLINK "https://msmt.gov.cz/uploads/Priloha_c._7_Kybersikana_d.docx" </w:instrText>
      </w:r>
      <w:r w:rsidRPr="00C45BBE">
        <w:rPr>
          <w:rFonts w:ascii="Arial" w:hAnsi="Arial" w:cs="Arial"/>
          <w:sz w:val="22"/>
          <w:szCs w:val="22"/>
        </w:rPr>
        <w:fldChar w:fldCharType="separate"/>
      </w:r>
      <w:r w:rsidRPr="00C45BBE">
        <w:rPr>
          <w:rStyle w:val="Hypertextovodkaz"/>
          <w:rFonts w:ascii="Arial" w:hAnsi="Arial" w:cs="Arial"/>
          <w:color w:val="auto"/>
          <w:sz w:val="22"/>
          <w:szCs w:val="22"/>
          <w:u w:val="none"/>
        </w:rPr>
        <w:t>Kyberšikana</w:t>
      </w:r>
      <w:proofErr w:type="spellEnd"/>
      <w:r w:rsidRPr="00C45BBE">
        <w:rPr>
          <w:rStyle w:val="Hypertextovodkaz"/>
          <w:rFonts w:ascii="Arial" w:hAnsi="Arial" w:cs="Arial"/>
          <w:color w:val="auto"/>
          <w:sz w:val="22"/>
          <w:szCs w:val="22"/>
          <w:u w:val="none"/>
        </w:rPr>
        <w:t xml:space="preserve"> a další formy kybernetické agrese</w:t>
      </w:r>
      <w:r w:rsidRPr="00C45BBE">
        <w:rPr>
          <w:rFonts w:ascii="Arial" w:hAnsi="Arial" w:cs="Arial"/>
          <w:sz w:val="22"/>
          <w:szCs w:val="22"/>
        </w:rPr>
        <w:fldChar w:fldCharType="end"/>
      </w:r>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8. </w:t>
      </w:r>
      <w:hyperlink r:id="rId23" w:history="1">
        <w:r w:rsidRPr="00C45BBE">
          <w:rPr>
            <w:rStyle w:val="Hypertextovodkaz"/>
            <w:rFonts w:ascii="Arial" w:hAnsi="Arial" w:cs="Arial"/>
            <w:color w:val="auto"/>
            <w:sz w:val="22"/>
            <w:szCs w:val="22"/>
            <w:u w:val="none"/>
          </w:rPr>
          <w:t>Homofobie</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9. </w:t>
      </w:r>
      <w:hyperlink r:id="rId24" w:history="1">
        <w:r w:rsidRPr="00C45BBE">
          <w:rPr>
            <w:rStyle w:val="Hypertextovodkaz"/>
            <w:rFonts w:ascii="Arial" w:hAnsi="Arial" w:cs="Arial"/>
            <w:color w:val="auto"/>
            <w:sz w:val="22"/>
            <w:szCs w:val="22"/>
            <w:u w:val="none"/>
          </w:rPr>
          <w:t>Extremismus, rasismus, xenofobie, antisemitismus</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10. </w:t>
      </w:r>
      <w:hyperlink r:id="rId25" w:history="1">
        <w:r w:rsidRPr="00C45BBE">
          <w:rPr>
            <w:rStyle w:val="Hypertextovodkaz"/>
            <w:rFonts w:ascii="Arial" w:hAnsi="Arial" w:cs="Arial"/>
            <w:color w:val="auto"/>
            <w:sz w:val="22"/>
            <w:szCs w:val="22"/>
            <w:u w:val="none"/>
          </w:rPr>
          <w:t>Vandalismus</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11. </w:t>
      </w:r>
      <w:hyperlink r:id="rId26" w:history="1">
        <w:r w:rsidRPr="00C45BBE">
          <w:rPr>
            <w:rStyle w:val="Hypertextovodkaz"/>
            <w:rFonts w:ascii="Arial" w:hAnsi="Arial" w:cs="Arial"/>
            <w:color w:val="auto"/>
            <w:sz w:val="22"/>
            <w:szCs w:val="22"/>
            <w:u w:val="none"/>
          </w:rPr>
          <w:t>Záškoláctví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12. </w:t>
      </w:r>
      <w:hyperlink r:id="rId27" w:history="1">
        <w:r w:rsidRPr="00C45BBE">
          <w:rPr>
            <w:rStyle w:val="Hypertextovodkaz"/>
            <w:rFonts w:ascii="Arial" w:hAnsi="Arial" w:cs="Arial"/>
            <w:color w:val="auto"/>
            <w:sz w:val="22"/>
            <w:szCs w:val="22"/>
            <w:u w:val="none"/>
          </w:rPr>
          <w:t>Krádeže</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13. </w:t>
      </w:r>
      <w:hyperlink r:id="rId28" w:history="1">
        <w:r w:rsidRPr="00C45BBE">
          <w:rPr>
            <w:rStyle w:val="Hypertextovodkaz"/>
            <w:rFonts w:ascii="Arial" w:hAnsi="Arial" w:cs="Arial"/>
            <w:color w:val="auto"/>
            <w:sz w:val="22"/>
            <w:szCs w:val="22"/>
            <w:u w:val="none"/>
          </w:rPr>
          <w:t>Tabákové výrobky, výrobky určené ke kouření a nikotinové sáčky</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14. </w:t>
      </w:r>
      <w:hyperlink r:id="rId29" w:history="1">
        <w:r w:rsidRPr="00C45BBE">
          <w:rPr>
            <w:rStyle w:val="Hypertextovodkaz"/>
            <w:rFonts w:ascii="Arial" w:hAnsi="Arial" w:cs="Arial"/>
            <w:color w:val="auto"/>
            <w:sz w:val="22"/>
            <w:szCs w:val="22"/>
            <w:u w:val="none"/>
          </w:rPr>
          <w:t>Krizové situace spojené s ohrožením násilím ve školním prostředí, z vnějšího i vnitřního prostředí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15. </w:t>
      </w:r>
      <w:proofErr w:type="spellStart"/>
      <w:r w:rsidRPr="00C45BBE">
        <w:rPr>
          <w:rFonts w:ascii="Arial" w:hAnsi="Arial" w:cs="Arial"/>
          <w:sz w:val="22"/>
          <w:szCs w:val="22"/>
        </w:rPr>
        <w:fldChar w:fldCharType="begin"/>
      </w:r>
      <w:r w:rsidRPr="00C45BBE">
        <w:rPr>
          <w:rFonts w:ascii="Arial" w:hAnsi="Arial" w:cs="Arial"/>
          <w:sz w:val="22"/>
          <w:szCs w:val="22"/>
        </w:rPr>
        <w:instrText xml:space="preserve"> HYPERLINK "https://msmt.gov.cz/uploads/Priloha_15_Netolismus.doc" </w:instrText>
      </w:r>
      <w:r w:rsidRPr="00C45BBE">
        <w:rPr>
          <w:rFonts w:ascii="Arial" w:hAnsi="Arial" w:cs="Arial"/>
          <w:sz w:val="22"/>
          <w:szCs w:val="22"/>
        </w:rPr>
        <w:fldChar w:fldCharType="separate"/>
      </w:r>
      <w:r w:rsidRPr="00C45BBE">
        <w:rPr>
          <w:rStyle w:val="Hypertextovodkaz"/>
          <w:rFonts w:ascii="Arial" w:hAnsi="Arial" w:cs="Arial"/>
          <w:color w:val="auto"/>
          <w:sz w:val="22"/>
          <w:szCs w:val="22"/>
          <w:u w:val="none"/>
        </w:rPr>
        <w:t>Netolismus</w:t>
      </w:r>
      <w:proofErr w:type="spellEnd"/>
      <w:r w:rsidRPr="00C45BBE">
        <w:rPr>
          <w:rFonts w:ascii="Arial" w:hAnsi="Arial" w:cs="Arial"/>
          <w:sz w:val="22"/>
          <w:szCs w:val="22"/>
        </w:rPr>
        <w:fldChar w:fldCharType="end"/>
      </w:r>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16. </w:t>
      </w:r>
      <w:hyperlink r:id="rId30" w:history="1">
        <w:r w:rsidRPr="00C45BBE">
          <w:rPr>
            <w:rStyle w:val="Hypertextovodkaz"/>
            <w:rFonts w:ascii="Arial" w:hAnsi="Arial" w:cs="Arial"/>
            <w:color w:val="auto"/>
            <w:sz w:val="22"/>
            <w:szCs w:val="22"/>
            <w:u w:val="none"/>
          </w:rPr>
          <w:t>Sebepoškozování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17. </w:t>
      </w:r>
      <w:hyperlink r:id="rId31" w:history="1">
        <w:r w:rsidRPr="00C45BBE">
          <w:rPr>
            <w:rStyle w:val="Hypertextovodkaz"/>
            <w:rFonts w:ascii="Arial" w:hAnsi="Arial" w:cs="Arial"/>
            <w:color w:val="auto"/>
            <w:sz w:val="22"/>
            <w:szCs w:val="22"/>
            <w:u w:val="none"/>
          </w:rPr>
          <w:t>Nová náboženská hnutí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18. </w:t>
      </w:r>
      <w:hyperlink r:id="rId32" w:history="1">
        <w:r w:rsidRPr="00C45BBE">
          <w:rPr>
            <w:rStyle w:val="Hypertextovodkaz"/>
            <w:rFonts w:ascii="Arial" w:hAnsi="Arial" w:cs="Arial"/>
            <w:color w:val="auto"/>
            <w:sz w:val="22"/>
            <w:szCs w:val="22"/>
            <w:u w:val="none"/>
          </w:rPr>
          <w:t>Rizikové sexuální chování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19. </w:t>
      </w:r>
      <w:hyperlink r:id="rId33" w:history="1">
        <w:r w:rsidRPr="00C45BBE">
          <w:rPr>
            <w:rStyle w:val="Hypertextovodkaz"/>
            <w:rFonts w:ascii="Arial" w:hAnsi="Arial" w:cs="Arial"/>
            <w:color w:val="auto"/>
            <w:sz w:val="22"/>
            <w:szCs w:val="22"/>
            <w:u w:val="none"/>
          </w:rPr>
          <w:t>Příslušnost k subkulturám</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lastRenderedPageBreak/>
        <w:t>21. </w:t>
      </w:r>
      <w:hyperlink r:id="rId34" w:history="1">
        <w:r w:rsidRPr="00C45BBE">
          <w:rPr>
            <w:rStyle w:val="Hypertextovodkaz"/>
            <w:rFonts w:ascii="Arial" w:hAnsi="Arial" w:cs="Arial"/>
            <w:color w:val="auto"/>
            <w:sz w:val="22"/>
            <w:szCs w:val="22"/>
            <w:u w:val="none"/>
          </w:rPr>
          <w:t>Hazardní hraní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22. </w:t>
      </w:r>
      <w:hyperlink r:id="rId35" w:history="1">
        <w:r w:rsidRPr="00C45BBE">
          <w:rPr>
            <w:rStyle w:val="Hypertextovodkaz"/>
            <w:rFonts w:ascii="Arial" w:hAnsi="Arial" w:cs="Arial"/>
            <w:color w:val="auto"/>
            <w:sz w:val="22"/>
            <w:szCs w:val="22"/>
            <w:u w:val="none"/>
          </w:rPr>
          <w:t>Dodržování pravidel prevence vzniku problémových situací týkajících se žáků s PAS</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23. </w:t>
      </w:r>
      <w:hyperlink r:id="rId36" w:history="1">
        <w:r w:rsidRPr="00C45BBE">
          <w:rPr>
            <w:rStyle w:val="Hypertextovodkaz"/>
            <w:rFonts w:ascii="Arial" w:hAnsi="Arial" w:cs="Arial"/>
            <w:color w:val="auto"/>
            <w:sz w:val="22"/>
            <w:szCs w:val="22"/>
            <w:u w:val="none"/>
          </w:rPr>
          <w:t>Příloha Krizový plán pro prevenci vzniku problémových situací týkajících se žáka s PAS.docx</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24. </w:t>
      </w:r>
      <w:hyperlink r:id="rId37" w:history="1">
        <w:r w:rsidRPr="00C45BBE">
          <w:rPr>
            <w:rStyle w:val="Hypertextovodkaz"/>
            <w:rFonts w:ascii="Arial" w:hAnsi="Arial" w:cs="Arial"/>
            <w:color w:val="auto"/>
            <w:sz w:val="22"/>
            <w:szCs w:val="22"/>
            <w:u w:val="none"/>
          </w:rPr>
          <w:t>Psychická krize/duševní onemocnění žáka</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25. </w:t>
      </w:r>
      <w:hyperlink r:id="rId38" w:history="1">
        <w:r w:rsidRPr="00C45BBE">
          <w:rPr>
            <w:rStyle w:val="Hypertextovodkaz"/>
            <w:rFonts w:ascii="Arial" w:hAnsi="Arial" w:cs="Arial"/>
            <w:color w:val="auto"/>
            <w:sz w:val="22"/>
            <w:szCs w:val="22"/>
            <w:u w:val="none"/>
          </w:rPr>
          <w:t>Sebevražedné chování</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39"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Bezpečnostní</w:t>
        </w:r>
        <w:proofErr w:type="gramEnd"/>
        <w:r w:rsidRPr="00C45BBE">
          <w:rPr>
            <w:rStyle w:val="Hypertextovodkaz"/>
            <w:rFonts w:ascii="Arial" w:hAnsi="Arial" w:cs="Arial"/>
            <w:color w:val="auto"/>
            <w:sz w:val="22"/>
            <w:szCs w:val="22"/>
            <w:u w:val="none"/>
          </w:rPr>
          <w:t xml:space="preserve"> plán pro žáky.pdf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0"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Varovné</w:t>
        </w:r>
        <w:proofErr w:type="gramEnd"/>
        <w:r w:rsidRPr="00C45BBE">
          <w:rPr>
            <w:rStyle w:val="Hypertextovodkaz"/>
            <w:rFonts w:ascii="Arial" w:hAnsi="Arial" w:cs="Arial"/>
            <w:color w:val="auto"/>
            <w:sz w:val="22"/>
            <w:szCs w:val="22"/>
            <w:u w:val="none"/>
          </w:rPr>
          <w:t xml:space="preserve"> znaky sebevražedného jednání.pdf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1"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Co</w:t>
        </w:r>
        <w:proofErr w:type="gramEnd"/>
        <w:r w:rsidRPr="00C45BBE">
          <w:rPr>
            <w:rStyle w:val="Hypertextovodkaz"/>
            <w:rFonts w:ascii="Arial" w:hAnsi="Arial" w:cs="Arial"/>
            <w:color w:val="auto"/>
            <w:sz w:val="22"/>
            <w:szCs w:val="22"/>
            <w:u w:val="none"/>
          </w:rPr>
          <w:t xml:space="preserve"> dělat, když.pdf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2"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Podpůrný</w:t>
        </w:r>
        <w:proofErr w:type="gramEnd"/>
        <w:r w:rsidRPr="00C45BBE">
          <w:rPr>
            <w:rStyle w:val="Hypertextovodkaz"/>
            <w:rFonts w:ascii="Arial" w:hAnsi="Arial" w:cs="Arial"/>
            <w:color w:val="auto"/>
            <w:sz w:val="22"/>
            <w:szCs w:val="22"/>
            <w:u w:val="none"/>
          </w:rPr>
          <w:t xml:space="preserve"> rozhovor s žákem se sebevražednými myšlenkami.pdf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3"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Krizový</w:t>
        </w:r>
        <w:proofErr w:type="gramEnd"/>
        <w:r w:rsidRPr="00C45BBE">
          <w:rPr>
            <w:rStyle w:val="Hypertextovodkaz"/>
            <w:rFonts w:ascii="Arial" w:hAnsi="Arial" w:cs="Arial"/>
            <w:color w:val="auto"/>
            <w:sz w:val="22"/>
            <w:szCs w:val="22"/>
            <w:u w:val="none"/>
          </w:rPr>
          <w:t xml:space="preserve"> plán smrt ve škole.pdf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4" w:history="1">
        <w:proofErr w:type="gramStart"/>
        <w:r w:rsidR="00C45BBE">
          <w:rPr>
            <w:rFonts w:ascii="Arial" w:hAnsi="Arial" w:cs="Arial"/>
            <w:sz w:val="22"/>
            <w:szCs w:val="22"/>
          </w:rPr>
          <w:t>P</w:t>
        </w:r>
        <w:r w:rsidR="00C45BBE">
          <w:rPr>
            <w:rStyle w:val="Hypertextovodkaz"/>
            <w:rFonts w:ascii="Arial" w:hAnsi="Arial" w:cs="Arial"/>
            <w:color w:val="auto"/>
            <w:sz w:val="22"/>
            <w:szCs w:val="22"/>
            <w:u w:val="none"/>
          </w:rPr>
          <w:t xml:space="preserve">říloha: </w:t>
        </w:r>
        <w:r w:rsidRPr="00C45BBE">
          <w:rPr>
            <w:rStyle w:val="Hypertextovodkaz"/>
            <w:rFonts w:ascii="Arial" w:hAnsi="Arial" w:cs="Arial"/>
            <w:color w:val="auto"/>
            <w:sz w:val="22"/>
            <w:szCs w:val="22"/>
            <w:u w:val="none"/>
          </w:rPr>
          <w:t xml:space="preserve"> Při</w:t>
        </w:r>
        <w:proofErr w:type="gramEnd"/>
        <w:r w:rsidRPr="00C45BBE">
          <w:rPr>
            <w:rStyle w:val="Hypertextovodkaz"/>
            <w:rFonts w:ascii="Arial" w:hAnsi="Arial" w:cs="Arial"/>
            <w:color w:val="auto"/>
            <w:sz w:val="22"/>
            <w:szCs w:val="22"/>
            <w:u w:val="none"/>
          </w:rPr>
          <w:t xml:space="preserve"> rozhovoru s dítětem nezapomeňte.pdf</w:t>
        </w:r>
      </w:hyperlink>
    </w:p>
    <w:p w:rsidR="00FB3AE0" w:rsidRPr="00C45BBE" w:rsidRDefault="00FB3AE0" w:rsidP="00E80BF3">
      <w:pPr>
        <w:pStyle w:val="Normlnweb"/>
        <w:spacing w:before="120" w:beforeAutospacing="0" w:after="240" w:afterAutospacing="0"/>
        <w:jc w:val="both"/>
        <w:rPr>
          <w:rFonts w:ascii="Arial" w:hAnsi="Arial" w:cs="Arial"/>
          <w:sz w:val="22"/>
          <w:szCs w:val="22"/>
        </w:rPr>
      </w:pPr>
      <w:r w:rsidRPr="00C45BBE">
        <w:rPr>
          <w:rFonts w:ascii="Arial" w:hAnsi="Arial" w:cs="Arial"/>
          <w:sz w:val="22"/>
          <w:szCs w:val="22"/>
        </w:rPr>
        <w:t>      </w:t>
      </w:r>
      <w:hyperlink r:id="rId45" w:history="1">
        <w:proofErr w:type="gramStart"/>
        <w:r w:rsidRPr="00C45BBE">
          <w:rPr>
            <w:rStyle w:val="Hypertextovodkaz"/>
            <w:rFonts w:ascii="Arial" w:hAnsi="Arial" w:cs="Arial"/>
            <w:color w:val="auto"/>
            <w:sz w:val="22"/>
            <w:szCs w:val="22"/>
            <w:u w:val="none"/>
          </w:rPr>
          <w:t>Příloha</w:t>
        </w:r>
        <w:r w:rsidR="00C45BBE">
          <w:rPr>
            <w:rStyle w:val="Hypertextovodkaz"/>
            <w:rFonts w:ascii="Arial" w:hAnsi="Arial" w:cs="Arial"/>
            <w:color w:val="auto"/>
            <w:sz w:val="22"/>
            <w:szCs w:val="22"/>
            <w:u w:val="none"/>
          </w:rPr>
          <w:t xml:space="preserve">: </w:t>
        </w:r>
        <w:r w:rsidRPr="00C45BBE">
          <w:rPr>
            <w:rStyle w:val="Hypertextovodkaz"/>
            <w:rFonts w:ascii="Arial" w:hAnsi="Arial" w:cs="Arial"/>
            <w:color w:val="auto"/>
            <w:sz w:val="22"/>
            <w:szCs w:val="22"/>
            <w:u w:val="none"/>
          </w:rPr>
          <w:t xml:space="preserve"> Mé</w:t>
        </w:r>
        <w:proofErr w:type="gramEnd"/>
        <w:r w:rsidRPr="00C45BBE">
          <w:rPr>
            <w:rStyle w:val="Hypertextovodkaz"/>
            <w:rFonts w:ascii="Arial" w:hAnsi="Arial" w:cs="Arial"/>
            <w:color w:val="auto"/>
            <w:sz w:val="22"/>
            <w:szCs w:val="22"/>
            <w:u w:val="none"/>
          </w:rPr>
          <w:t xml:space="preserve"> dítě má myšlenky na sebevraždu.pdf</w:t>
        </w:r>
      </w:hyperlink>
    </w:p>
    <w:p w:rsidR="00FB3AE0" w:rsidRPr="00C45BBE" w:rsidRDefault="00FB3AE0" w:rsidP="00E80BF3">
      <w:pPr>
        <w:pStyle w:val="Normlnweb"/>
        <w:spacing w:before="120" w:beforeAutospacing="0" w:after="240" w:afterAutospacing="0"/>
        <w:ind w:left="360"/>
        <w:jc w:val="both"/>
        <w:rPr>
          <w:rFonts w:ascii="Arial" w:hAnsi="Arial" w:cs="Arial"/>
          <w:bCs/>
          <w:sz w:val="22"/>
          <w:szCs w:val="22"/>
        </w:rPr>
      </w:pPr>
      <w:r w:rsidRPr="00C45BBE">
        <w:rPr>
          <w:rFonts w:ascii="Arial" w:hAnsi="Arial" w:cs="Arial"/>
          <w:color w:val="4C4C4C"/>
          <w:sz w:val="22"/>
          <w:szCs w:val="22"/>
        </w:rPr>
        <w:t xml:space="preserve">Dále </w:t>
      </w:r>
      <w:r w:rsidR="00C45BBE">
        <w:rPr>
          <w:rFonts w:ascii="Arial" w:hAnsi="Arial" w:cs="Arial"/>
          <w:color w:val="4C4C4C"/>
          <w:sz w:val="22"/>
          <w:szCs w:val="22"/>
        </w:rPr>
        <w:t xml:space="preserve">lze využít </w:t>
      </w:r>
      <w:r w:rsidRPr="00C45BBE">
        <w:rPr>
          <w:rFonts w:ascii="Arial" w:hAnsi="Arial" w:cs="Arial"/>
          <w:color w:val="4C4C4C"/>
          <w:sz w:val="22"/>
          <w:szCs w:val="22"/>
        </w:rPr>
        <w:t>vyhlášk</w:t>
      </w:r>
      <w:r w:rsidR="00C45BBE">
        <w:rPr>
          <w:rFonts w:ascii="Arial" w:hAnsi="Arial" w:cs="Arial"/>
          <w:color w:val="4C4C4C"/>
          <w:sz w:val="22"/>
          <w:szCs w:val="22"/>
        </w:rPr>
        <w:t xml:space="preserve">u </w:t>
      </w:r>
      <w:r w:rsidRPr="00C45BBE">
        <w:rPr>
          <w:rFonts w:ascii="Arial" w:hAnsi="Arial" w:cs="Arial"/>
          <w:color w:val="4C4C4C"/>
          <w:sz w:val="22"/>
          <w:szCs w:val="22"/>
        </w:rPr>
        <w:t xml:space="preserve">č. 72/2005 Sb. </w:t>
      </w:r>
      <w:r w:rsidRPr="00C45BBE">
        <w:rPr>
          <w:rFonts w:ascii="Arial" w:hAnsi="Arial" w:cs="Arial"/>
          <w:bCs/>
          <w:sz w:val="22"/>
          <w:szCs w:val="22"/>
        </w:rPr>
        <w:t xml:space="preserve">o poskytování poradenských služeb ve školách </w:t>
      </w:r>
      <w:r w:rsidR="00B22EC9" w:rsidRPr="00C45BBE">
        <w:rPr>
          <w:rFonts w:ascii="Arial" w:hAnsi="Arial" w:cs="Arial"/>
          <w:bCs/>
          <w:sz w:val="22"/>
          <w:szCs w:val="22"/>
        </w:rPr>
        <w:br/>
      </w:r>
      <w:r w:rsidRPr="00C45BBE">
        <w:rPr>
          <w:rFonts w:ascii="Arial" w:hAnsi="Arial" w:cs="Arial"/>
          <w:bCs/>
          <w:sz w:val="22"/>
          <w:szCs w:val="22"/>
        </w:rPr>
        <w:t>a</w:t>
      </w:r>
      <w:r w:rsidR="00B22EC9" w:rsidRPr="00C45BBE">
        <w:rPr>
          <w:rFonts w:ascii="Arial" w:hAnsi="Arial" w:cs="Arial"/>
          <w:bCs/>
          <w:sz w:val="22"/>
          <w:szCs w:val="22"/>
        </w:rPr>
        <w:t xml:space="preserve"> šk</w:t>
      </w:r>
      <w:r w:rsidRPr="00C45BBE">
        <w:rPr>
          <w:rFonts w:ascii="Arial" w:hAnsi="Arial" w:cs="Arial"/>
          <w:bCs/>
          <w:sz w:val="22"/>
          <w:szCs w:val="22"/>
        </w:rPr>
        <w:t xml:space="preserve">olských poradenských zařízeních </w:t>
      </w:r>
    </w:p>
    <w:p w:rsidR="005E1D17" w:rsidRPr="005E1D17" w:rsidRDefault="00B22EC9" w:rsidP="005E1D17">
      <w:pPr>
        <w:spacing w:line="240" w:lineRule="auto"/>
        <w:jc w:val="both"/>
        <w:rPr>
          <w:rFonts w:ascii="Arial" w:hAnsi="Arial" w:cs="Arial"/>
          <w:b/>
        </w:rPr>
      </w:pPr>
      <w:r w:rsidRPr="005E1D17">
        <w:rPr>
          <w:rFonts w:ascii="Arial" w:hAnsi="Arial" w:cs="Arial"/>
          <w:b/>
        </w:rPr>
        <w:t xml:space="preserve">Ohlašovací povinnost </w:t>
      </w:r>
      <w:r w:rsidR="00EE5054">
        <w:rPr>
          <w:rFonts w:ascii="Arial" w:hAnsi="Arial" w:cs="Arial"/>
          <w:b/>
        </w:rPr>
        <w:t xml:space="preserve">školy a jejich zaměstnanců </w:t>
      </w:r>
      <w:r w:rsidRPr="005E1D17">
        <w:rPr>
          <w:rFonts w:ascii="Arial" w:hAnsi="Arial" w:cs="Arial"/>
          <w:b/>
        </w:rPr>
        <w:t>plynoucí ze zákona</w:t>
      </w:r>
      <w:r w:rsidR="00EE5054">
        <w:rPr>
          <w:rFonts w:ascii="Arial" w:hAnsi="Arial" w:cs="Arial"/>
          <w:b/>
        </w:rPr>
        <w:t xml:space="preserve">: </w:t>
      </w:r>
      <w:r w:rsidRPr="005E1D17">
        <w:rPr>
          <w:rFonts w:ascii="Arial" w:hAnsi="Arial" w:cs="Arial"/>
          <w:b/>
        </w:rPr>
        <w:t xml:space="preserve"> </w:t>
      </w:r>
    </w:p>
    <w:p w:rsidR="00AA6ED4" w:rsidRPr="00E80BF3" w:rsidRDefault="00B22EC9" w:rsidP="00EE5054">
      <w:pPr>
        <w:spacing w:line="240" w:lineRule="auto"/>
        <w:ind w:firstLine="708"/>
        <w:jc w:val="both"/>
        <w:rPr>
          <w:rFonts w:ascii="Arial" w:hAnsi="Arial" w:cs="Arial"/>
        </w:rPr>
      </w:pPr>
      <w:r w:rsidRPr="00E80BF3">
        <w:rPr>
          <w:rFonts w:ascii="Arial" w:hAnsi="Arial" w:cs="Arial"/>
        </w:rPr>
        <w:t>Překazit a ohlásit na PČR musíme trestné činy loupeže, krádeže, pohlavního zneužívání, týrání a všechny trestné činy týkající se návykových látek. Další ohlašovací povinnost máme také vůči OSPOD, když se žáci dopouštějí nemravného a zahálčivého způsobu života – záškoláctví, šikana, užívaní návykových látek, vandalismu a krádeže.</w:t>
      </w:r>
    </w:p>
    <w:p w:rsidR="00AA6ED4" w:rsidRPr="00E80BF3" w:rsidRDefault="00AA6ED4" w:rsidP="00DD4E9C">
      <w:pPr>
        <w:spacing w:line="240" w:lineRule="auto"/>
        <w:jc w:val="both"/>
        <w:rPr>
          <w:rFonts w:ascii="Arial" w:hAnsi="Arial" w:cs="Arial"/>
        </w:rPr>
      </w:pPr>
      <w:r w:rsidRPr="00DD4E9C">
        <w:rPr>
          <w:rFonts w:ascii="Arial" w:hAnsi="Arial" w:cs="Arial"/>
          <w:b/>
        </w:rPr>
        <w:t>Důležitá krizová čísla</w:t>
      </w:r>
      <w:r w:rsidRPr="00E80BF3">
        <w:rPr>
          <w:rFonts w:ascii="Arial" w:hAnsi="Arial" w:cs="Arial"/>
        </w:rPr>
        <w:t xml:space="preserve">: </w:t>
      </w:r>
    </w:p>
    <w:p w:rsidR="00AA6ED4" w:rsidRPr="00EE5054" w:rsidRDefault="00AA6ED4" w:rsidP="00BC63C4">
      <w:pPr>
        <w:pStyle w:val="Odstavecseseznamem"/>
        <w:numPr>
          <w:ilvl w:val="0"/>
          <w:numId w:val="35"/>
        </w:numPr>
        <w:spacing w:line="240" w:lineRule="auto"/>
        <w:jc w:val="both"/>
        <w:rPr>
          <w:rFonts w:ascii="Arial" w:hAnsi="Arial" w:cs="Arial"/>
        </w:rPr>
      </w:pPr>
      <w:r w:rsidRPr="00EE5054">
        <w:rPr>
          <w:rFonts w:ascii="Arial" w:hAnsi="Arial" w:cs="Arial"/>
        </w:rPr>
        <w:t xml:space="preserve">Integrovaný záchranný systém: 112 </w:t>
      </w:r>
    </w:p>
    <w:p w:rsidR="00AA6ED4" w:rsidRPr="00EE5054" w:rsidRDefault="00AA6ED4" w:rsidP="00BC63C4">
      <w:pPr>
        <w:pStyle w:val="Odstavecseseznamem"/>
        <w:numPr>
          <w:ilvl w:val="0"/>
          <w:numId w:val="35"/>
        </w:numPr>
        <w:spacing w:line="240" w:lineRule="auto"/>
        <w:jc w:val="both"/>
        <w:rPr>
          <w:rFonts w:ascii="Arial" w:hAnsi="Arial" w:cs="Arial"/>
        </w:rPr>
      </w:pPr>
      <w:r w:rsidRPr="00EE5054">
        <w:rPr>
          <w:rFonts w:ascii="Arial" w:hAnsi="Arial" w:cs="Arial"/>
        </w:rPr>
        <w:t xml:space="preserve">Záchranná služba: 155 </w:t>
      </w:r>
    </w:p>
    <w:p w:rsidR="00AA6ED4" w:rsidRPr="00EE5054" w:rsidRDefault="00AA6ED4" w:rsidP="00BC63C4">
      <w:pPr>
        <w:pStyle w:val="Odstavecseseznamem"/>
        <w:numPr>
          <w:ilvl w:val="0"/>
          <w:numId w:val="35"/>
        </w:numPr>
        <w:spacing w:line="240" w:lineRule="auto"/>
        <w:jc w:val="both"/>
        <w:rPr>
          <w:rFonts w:ascii="Arial" w:hAnsi="Arial" w:cs="Arial"/>
        </w:rPr>
      </w:pPr>
      <w:r w:rsidRPr="00EE5054">
        <w:rPr>
          <w:rFonts w:ascii="Arial" w:hAnsi="Arial" w:cs="Arial"/>
        </w:rPr>
        <w:t xml:space="preserve">Hasičský záchranný sbor: 150 </w:t>
      </w:r>
    </w:p>
    <w:p w:rsidR="00AA6ED4" w:rsidRPr="00EE5054" w:rsidRDefault="00AA6ED4" w:rsidP="00BC63C4">
      <w:pPr>
        <w:pStyle w:val="Odstavecseseznamem"/>
        <w:numPr>
          <w:ilvl w:val="0"/>
          <w:numId w:val="35"/>
        </w:numPr>
        <w:spacing w:line="240" w:lineRule="auto"/>
        <w:jc w:val="both"/>
        <w:rPr>
          <w:rFonts w:ascii="Arial" w:hAnsi="Arial" w:cs="Arial"/>
        </w:rPr>
      </w:pPr>
      <w:r w:rsidRPr="00EE5054">
        <w:rPr>
          <w:rFonts w:ascii="Arial" w:hAnsi="Arial" w:cs="Arial"/>
        </w:rPr>
        <w:t>Policie ČR: 158</w:t>
      </w:r>
    </w:p>
    <w:p w:rsidR="00AA6ED4" w:rsidRPr="00E80BF3" w:rsidRDefault="00AA6ED4" w:rsidP="00E80BF3">
      <w:pPr>
        <w:spacing w:line="240" w:lineRule="auto"/>
        <w:ind w:left="360"/>
        <w:jc w:val="both"/>
        <w:rPr>
          <w:rFonts w:ascii="Arial" w:hAnsi="Arial" w:cs="Arial"/>
        </w:rPr>
      </w:pPr>
    </w:p>
    <w:p w:rsidR="00AA6ED4" w:rsidRDefault="00AA6ED4" w:rsidP="00E80BF3">
      <w:pPr>
        <w:spacing w:line="240" w:lineRule="auto"/>
        <w:ind w:left="360"/>
        <w:jc w:val="both"/>
        <w:rPr>
          <w:rFonts w:ascii="Arial" w:hAnsi="Arial" w:cs="Arial"/>
        </w:rPr>
      </w:pPr>
    </w:p>
    <w:p w:rsidR="005E1D17" w:rsidRDefault="005E1D17" w:rsidP="00E80BF3">
      <w:pPr>
        <w:spacing w:line="240" w:lineRule="auto"/>
        <w:ind w:left="360"/>
        <w:jc w:val="both"/>
        <w:rPr>
          <w:rFonts w:ascii="Arial" w:hAnsi="Arial" w:cs="Arial"/>
        </w:rPr>
      </w:pPr>
    </w:p>
    <w:p w:rsidR="00EE5054" w:rsidRDefault="00EE5054" w:rsidP="00E80BF3">
      <w:pPr>
        <w:spacing w:line="240" w:lineRule="auto"/>
        <w:ind w:left="360"/>
        <w:jc w:val="both"/>
        <w:rPr>
          <w:rFonts w:ascii="Arial" w:hAnsi="Arial" w:cs="Arial"/>
        </w:rPr>
      </w:pPr>
      <w:bookmarkStart w:id="0" w:name="_GoBack"/>
      <w:bookmarkEnd w:id="0"/>
    </w:p>
    <w:p w:rsidR="005E1D17" w:rsidRDefault="005E1D17" w:rsidP="00E80BF3">
      <w:pPr>
        <w:spacing w:line="240" w:lineRule="auto"/>
        <w:ind w:left="360"/>
        <w:jc w:val="both"/>
        <w:rPr>
          <w:rFonts w:ascii="Arial" w:hAnsi="Arial" w:cs="Arial"/>
        </w:rPr>
      </w:pPr>
    </w:p>
    <w:p w:rsidR="00AA6ED4" w:rsidRPr="00E80BF3" w:rsidRDefault="00AA6ED4" w:rsidP="00E80BF3">
      <w:pPr>
        <w:spacing w:line="240" w:lineRule="auto"/>
        <w:ind w:left="360"/>
        <w:jc w:val="both"/>
        <w:rPr>
          <w:rFonts w:ascii="Arial" w:hAnsi="Arial" w:cs="Arial"/>
        </w:rPr>
      </w:pPr>
      <w:r w:rsidRPr="00E80BF3">
        <w:rPr>
          <w:rFonts w:ascii="Arial" w:hAnsi="Arial" w:cs="Arial"/>
        </w:rPr>
        <w:t>Dokument nabývá platnosti a účinnosti dne 25.9.2024</w:t>
      </w:r>
    </w:p>
    <w:p w:rsidR="00071ACA" w:rsidRPr="00E80BF3" w:rsidRDefault="00071ACA" w:rsidP="00E80BF3">
      <w:pPr>
        <w:spacing w:line="240" w:lineRule="auto"/>
        <w:ind w:left="360"/>
        <w:jc w:val="both"/>
        <w:rPr>
          <w:rFonts w:ascii="Arial" w:hAnsi="Arial" w:cs="Arial"/>
        </w:rPr>
      </w:pPr>
      <w:r w:rsidRPr="00E80BF3">
        <w:rPr>
          <w:rFonts w:ascii="Arial" w:hAnsi="Arial" w:cs="Arial"/>
        </w:rPr>
        <w:t xml:space="preserve">Vypracovala: Mgr. Eva </w:t>
      </w:r>
      <w:r w:rsidR="00D526B5" w:rsidRPr="00E80BF3">
        <w:rPr>
          <w:rFonts w:ascii="Arial" w:hAnsi="Arial" w:cs="Arial"/>
        </w:rPr>
        <w:t xml:space="preserve">Kolářová </w:t>
      </w:r>
    </w:p>
    <w:p w:rsidR="00AA6ED4" w:rsidRPr="00E80BF3" w:rsidRDefault="00AA6ED4" w:rsidP="00E80BF3">
      <w:pPr>
        <w:spacing w:line="240" w:lineRule="auto"/>
        <w:ind w:left="360"/>
        <w:jc w:val="both"/>
        <w:rPr>
          <w:rFonts w:ascii="Arial" w:hAnsi="Arial" w:cs="Arial"/>
        </w:rPr>
      </w:pPr>
    </w:p>
    <w:p w:rsidR="00071ACA" w:rsidRPr="00E80BF3" w:rsidRDefault="00AA6ED4" w:rsidP="00E80BF3">
      <w:pPr>
        <w:spacing w:line="240" w:lineRule="auto"/>
        <w:ind w:left="360"/>
        <w:jc w:val="both"/>
        <w:rPr>
          <w:rFonts w:ascii="Arial" w:hAnsi="Arial" w:cs="Arial"/>
        </w:rPr>
      </w:pPr>
      <w:r w:rsidRPr="00E80BF3">
        <w:rPr>
          <w:rFonts w:ascii="Arial" w:hAnsi="Arial" w:cs="Arial"/>
        </w:rPr>
        <w:t xml:space="preserve">Schválila: Mgr. Věra </w:t>
      </w:r>
      <w:proofErr w:type="spellStart"/>
      <w:r w:rsidRPr="00E80BF3">
        <w:rPr>
          <w:rFonts w:ascii="Arial" w:hAnsi="Arial" w:cs="Arial"/>
        </w:rPr>
        <w:t>Kotrabová</w:t>
      </w:r>
      <w:proofErr w:type="spellEnd"/>
      <w:r w:rsidRPr="00E80BF3">
        <w:rPr>
          <w:rFonts w:ascii="Arial" w:hAnsi="Arial" w:cs="Arial"/>
        </w:rPr>
        <w:t>, ředitelka školy</w:t>
      </w:r>
    </w:p>
    <w:sectPr w:rsidR="00071ACA" w:rsidRPr="00E80BF3" w:rsidSect="006B5D9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C4" w:rsidRDefault="00BC63C4" w:rsidP="00E10399">
      <w:pPr>
        <w:spacing w:after="0" w:line="240" w:lineRule="auto"/>
      </w:pPr>
      <w:r>
        <w:separator/>
      </w:r>
    </w:p>
  </w:endnote>
  <w:endnote w:type="continuationSeparator" w:id="0">
    <w:p w:rsidR="00BC63C4" w:rsidRDefault="00BC63C4" w:rsidP="00E1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C4" w:rsidRDefault="00BC63C4" w:rsidP="00E10399">
      <w:pPr>
        <w:spacing w:after="0" w:line="240" w:lineRule="auto"/>
      </w:pPr>
      <w:r>
        <w:separator/>
      </w:r>
    </w:p>
  </w:footnote>
  <w:footnote w:type="continuationSeparator" w:id="0">
    <w:p w:rsidR="00BC63C4" w:rsidRDefault="00BC63C4" w:rsidP="00E1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8Num21"/>
    <w:lvl w:ilvl="0">
      <w:start w:val="1"/>
      <w:numFmt w:val="bullet"/>
      <w:lvlText w:val=""/>
      <w:lvlJc w:val="left"/>
      <w:pPr>
        <w:tabs>
          <w:tab w:val="num" w:pos="1305"/>
        </w:tabs>
        <w:ind w:left="1305" w:hanging="360"/>
      </w:pPr>
      <w:rPr>
        <w:rFonts w:ascii="Symbol" w:hAnsi="Symbol" w:hint="default"/>
      </w:rPr>
    </w:lvl>
    <w:lvl w:ilvl="1">
      <w:start w:val="1"/>
      <w:numFmt w:val="decimal"/>
      <w:lvlText w:val="%2."/>
      <w:lvlJc w:val="left"/>
      <w:pPr>
        <w:tabs>
          <w:tab w:val="num" w:pos="360"/>
        </w:tabs>
        <w:ind w:left="360" w:hanging="360"/>
      </w:pPr>
      <w:rPr>
        <w:rFonts w:ascii="Arial" w:hAnsi="Arial" w:cs="Arial" w:hint="default"/>
      </w:rPr>
    </w:lvl>
    <w:lvl w:ilvl="2">
      <w:start w:val="1"/>
      <w:numFmt w:val="bullet"/>
      <w:lvlText w:val=""/>
      <w:lvlJc w:val="left"/>
      <w:pPr>
        <w:tabs>
          <w:tab w:val="num" w:pos="2745"/>
        </w:tabs>
        <w:ind w:left="2745" w:hanging="360"/>
      </w:pPr>
      <w:rPr>
        <w:rFonts w:ascii="Wingdings" w:hAnsi="Wingdings"/>
      </w:rPr>
    </w:lvl>
    <w:lvl w:ilvl="3">
      <w:start w:val="1"/>
      <w:numFmt w:val="bullet"/>
      <w:lvlText w:val=""/>
      <w:lvlJc w:val="left"/>
      <w:pPr>
        <w:tabs>
          <w:tab w:val="num" w:pos="3465"/>
        </w:tabs>
        <w:ind w:left="3465" w:hanging="360"/>
      </w:pPr>
      <w:rPr>
        <w:rFonts w:ascii="Symbol" w:hAnsi="Symbol" w:hint="default"/>
      </w:rPr>
    </w:lvl>
    <w:lvl w:ilvl="4">
      <w:start w:val="1"/>
      <w:numFmt w:val="bullet"/>
      <w:lvlText w:val="o"/>
      <w:lvlJc w:val="left"/>
      <w:pPr>
        <w:tabs>
          <w:tab w:val="num" w:pos="4185"/>
        </w:tabs>
        <w:ind w:left="4185" w:hanging="360"/>
      </w:pPr>
      <w:rPr>
        <w:rFonts w:ascii="Courier New" w:hAnsi="Courier New"/>
      </w:rPr>
    </w:lvl>
    <w:lvl w:ilvl="5">
      <w:start w:val="1"/>
      <w:numFmt w:val="bullet"/>
      <w:lvlText w:val=""/>
      <w:lvlJc w:val="left"/>
      <w:pPr>
        <w:tabs>
          <w:tab w:val="num" w:pos="4905"/>
        </w:tabs>
        <w:ind w:left="4905" w:hanging="360"/>
      </w:pPr>
      <w:rPr>
        <w:rFonts w:ascii="Wingdings" w:hAnsi="Wingdings"/>
      </w:rPr>
    </w:lvl>
    <w:lvl w:ilvl="6">
      <w:start w:val="1"/>
      <w:numFmt w:val="bullet"/>
      <w:lvlText w:val=""/>
      <w:lvlJc w:val="left"/>
      <w:pPr>
        <w:tabs>
          <w:tab w:val="num" w:pos="5625"/>
        </w:tabs>
        <w:ind w:left="5625" w:hanging="360"/>
      </w:pPr>
      <w:rPr>
        <w:rFonts w:ascii="Symbol" w:hAnsi="Symbol" w:hint="default"/>
      </w:rPr>
    </w:lvl>
    <w:lvl w:ilvl="7">
      <w:start w:val="1"/>
      <w:numFmt w:val="bullet"/>
      <w:lvlText w:val="o"/>
      <w:lvlJc w:val="left"/>
      <w:pPr>
        <w:tabs>
          <w:tab w:val="num" w:pos="6345"/>
        </w:tabs>
        <w:ind w:left="6345" w:hanging="360"/>
      </w:pPr>
      <w:rPr>
        <w:rFonts w:ascii="Courier New" w:hAnsi="Courier New"/>
      </w:rPr>
    </w:lvl>
    <w:lvl w:ilvl="8">
      <w:start w:val="1"/>
      <w:numFmt w:val="bullet"/>
      <w:lvlText w:val=""/>
      <w:lvlJc w:val="left"/>
      <w:pPr>
        <w:tabs>
          <w:tab w:val="num" w:pos="7065"/>
        </w:tabs>
        <w:ind w:left="7065" w:hanging="360"/>
      </w:pPr>
      <w:rPr>
        <w:rFonts w:ascii="Wingdings" w:hAnsi="Wingdings"/>
      </w:rPr>
    </w:lvl>
  </w:abstractNum>
  <w:abstractNum w:abstractNumId="1" w15:restartNumberingAfterBreak="0">
    <w:nsid w:val="05732DE6"/>
    <w:multiLevelType w:val="hybridMultilevel"/>
    <w:tmpl w:val="217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97772"/>
    <w:multiLevelType w:val="multilevel"/>
    <w:tmpl w:val="354AA4C4"/>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15:restartNumberingAfterBreak="0">
    <w:nsid w:val="068D6D77"/>
    <w:multiLevelType w:val="hybridMultilevel"/>
    <w:tmpl w:val="3AECD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69014C"/>
    <w:multiLevelType w:val="hybridMultilevel"/>
    <w:tmpl w:val="FE28D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205935"/>
    <w:multiLevelType w:val="hybridMultilevel"/>
    <w:tmpl w:val="7C146F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4F0C0A"/>
    <w:multiLevelType w:val="hybridMultilevel"/>
    <w:tmpl w:val="0E5E7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CE2808"/>
    <w:multiLevelType w:val="hybridMultilevel"/>
    <w:tmpl w:val="D656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4D3DEA"/>
    <w:multiLevelType w:val="hybridMultilevel"/>
    <w:tmpl w:val="D8FCFB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D9A6481"/>
    <w:multiLevelType w:val="hybridMultilevel"/>
    <w:tmpl w:val="E1F8712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0" w15:restartNumberingAfterBreak="0">
    <w:nsid w:val="29FC61A5"/>
    <w:multiLevelType w:val="hybridMultilevel"/>
    <w:tmpl w:val="BE3210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AD903CD"/>
    <w:multiLevelType w:val="hybridMultilevel"/>
    <w:tmpl w:val="F4B20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4223E0"/>
    <w:multiLevelType w:val="hybridMultilevel"/>
    <w:tmpl w:val="1F0C9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600866"/>
    <w:multiLevelType w:val="hybridMultilevel"/>
    <w:tmpl w:val="B28650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20E0A2E"/>
    <w:multiLevelType w:val="multilevel"/>
    <w:tmpl w:val="7D406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35B5579"/>
    <w:multiLevelType w:val="hybridMultilevel"/>
    <w:tmpl w:val="2E4EDF98"/>
    <w:lvl w:ilvl="0" w:tplc="04050001">
      <w:start w:val="1"/>
      <w:numFmt w:val="bullet"/>
      <w:lvlText w:val=""/>
      <w:lvlJc w:val="left"/>
      <w:pPr>
        <w:ind w:left="795" w:hanging="360"/>
      </w:pPr>
      <w:rPr>
        <w:rFonts w:ascii="Symbol" w:hAnsi="Symbol" w:hint="default"/>
      </w:rPr>
    </w:lvl>
    <w:lvl w:ilvl="1" w:tplc="45FA0236">
      <w:numFmt w:val="bullet"/>
      <w:lvlText w:val=""/>
      <w:lvlJc w:val="left"/>
      <w:pPr>
        <w:ind w:left="1515" w:hanging="360"/>
      </w:pPr>
      <w:rPr>
        <w:rFonts w:ascii="Symbol" w:eastAsia="Times New Roman" w:hAnsi="Symbol"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6" w15:restartNumberingAfterBreak="0">
    <w:nsid w:val="35036F5D"/>
    <w:multiLevelType w:val="hybridMultilevel"/>
    <w:tmpl w:val="3EDE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4D4E31"/>
    <w:multiLevelType w:val="hybridMultilevel"/>
    <w:tmpl w:val="51F23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F60A8D"/>
    <w:multiLevelType w:val="multilevel"/>
    <w:tmpl w:val="25FA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3B23A4"/>
    <w:multiLevelType w:val="hybridMultilevel"/>
    <w:tmpl w:val="FB6AB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9F4210"/>
    <w:multiLevelType w:val="multilevel"/>
    <w:tmpl w:val="9974A38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F34E0C"/>
    <w:multiLevelType w:val="hybridMultilevel"/>
    <w:tmpl w:val="A8903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511734"/>
    <w:multiLevelType w:val="hybridMultilevel"/>
    <w:tmpl w:val="D684180A"/>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3" w15:restartNumberingAfterBreak="0">
    <w:nsid w:val="5BBF6DEF"/>
    <w:multiLevelType w:val="hybridMultilevel"/>
    <w:tmpl w:val="8E18B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5F5A8E"/>
    <w:multiLevelType w:val="multilevel"/>
    <w:tmpl w:val="8EA24BD8"/>
    <w:lvl w:ilvl="0">
      <w:start w:val="1"/>
      <w:numFmt w:val="decimal"/>
      <w:lvlText w:val="%1"/>
      <w:lvlJc w:val="left"/>
      <w:pPr>
        <w:ind w:left="400" w:hanging="40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2D25638"/>
    <w:multiLevelType w:val="hybridMultilevel"/>
    <w:tmpl w:val="F4AC2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D011C"/>
    <w:multiLevelType w:val="hybridMultilevel"/>
    <w:tmpl w:val="6CC8C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ED5897"/>
    <w:multiLevelType w:val="hybridMultilevel"/>
    <w:tmpl w:val="C7A8F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E87BE4"/>
    <w:multiLevelType w:val="hybridMultilevel"/>
    <w:tmpl w:val="3CB41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DE4265"/>
    <w:multiLevelType w:val="hybridMultilevel"/>
    <w:tmpl w:val="829C1CF0"/>
    <w:lvl w:ilvl="0" w:tplc="04050001">
      <w:start w:val="1"/>
      <w:numFmt w:val="bullet"/>
      <w:lvlText w:val=""/>
      <w:lvlJc w:val="left"/>
      <w:pPr>
        <w:ind w:left="795" w:hanging="360"/>
      </w:pPr>
      <w:rPr>
        <w:rFonts w:ascii="Symbol" w:hAnsi="Symbol" w:hint="default"/>
      </w:rPr>
    </w:lvl>
    <w:lvl w:ilvl="1" w:tplc="64F48400">
      <w:numFmt w:val="bullet"/>
      <w:lvlText w:val="•"/>
      <w:lvlJc w:val="left"/>
      <w:pPr>
        <w:ind w:left="1515" w:hanging="360"/>
      </w:pPr>
      <w:rPr>
        <w:rFonts w:ascii="Times New Roman" w:eastAsia="Times New Roman" w:hAnsi="Times New Roman"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0" w15:restartNumberingAfterBreak="0">
    <w:nsid w:val="75593456"/>
    <w:multiLevelType w:val="hybridMultilevel"/>
    <w:tmpl w:val="28301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917760"/>
    <w:multiLevelType w:val="hybridMultilevel"/>
    <w:tmpl w:val="1FFEB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4E04F2"/>
    <w:multiLevelType w:val="hybridMultilevel"/>
    <w:tmpl w:val="B9765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5B3770"/>
    <w:multiLevelType w:val="hybridMultilevel"/>
    <w:tmpl w:val="14927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FCD4206"/>
    <w:multiLevelType w:val="hybridMultilevel"/>
    <w:tmpl w:val="38080BD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10"/>
  </w:num>
  <w:num w:numId="2">
    <w:abstractNumId w:val="5"/>
  </w:num>
  <w:num w:numId="3">
    <w:abstractNumId w:val="1"/>
  </w:num>
  <w:num w:numId="4">
    <w:abstractNumId w:val="27"/>
  </w:num>
  <w:num w:numId="5">
    <w:abstractNumId w:val="23"/>
  </w:num>
  <w:num w:numId="6">
    <w:abstractNumId w:val="31"/>
  </w:num>
  <w:num w:numId="7">
    <w:abstractNumId w:val="17"/>
  </w:num>
  <w:num w:numId="8">
    <w:abstractNumId w:val="33"/>
  </w:num>
  <w:num w:numId="9">
    <w:abstractNumId w:val="3"/>
  </w:num>
  <w:num w:numId="10">
    <w:abstractNumId w:val="22"/>
  </w:num>
  <w:num w:numId="11">
    <w:abstractNumId w:val="9"/>
  </w:num>
  <w:num w:numId="12">
    <w:abstractNumId w:val="32"/>
  </w:num>
  <w:num w:numId="13">
    <w:abstractNumId w:val="15"/>
  </w:num>
  <w:num w:numId="14">
    <w:abstractNumId w:val="34"/>
  </w:num>
  <w:num w:numId="15">
    <w:abstractNumId w:val="11"/>
  </w:num>
  <w:num w:numId="16">
    <w:abstractNumId w:val="29"/>
  </w:num>
  <w:num w:numId="17">
    <w:abstractNumId w:val="4"/>
  </w:num>
  <w:num w:numId="18">
    <w:abstractNumId w:val="12"/>
  </w:num>
  <w:num w:numId="19">
    <w:abstractNumId w:val="7"/>
  </w:num>
  <w:num w:numId="20">
    <w:abstractNumId w:val="28"/>
  </w:num>
  <w:num w:numId="21">
    <w:abstractNumId w:val="16"/>
  </w:num>
  <w:num w:numId="22">
    <w:abstractNumId w:val="6"/>
  </w:num>
  <w:num w:numId="23">
    <w:abstractNumId w:val="13"/>
  </w:num>
  <w:num w:numId="24">
    <w:abstractNumId w:val="21"/>
  </w:num>
  <w:num w:numId="25">
    <w:abstractNumId w:val="0"/>
  </w:num>
  <w:num w:numId="26">
    <w:abstractNumId w:val="14"/>
  </w:num>
  <w:num w:numId="27">
    <w:abstractNumId w:val="30"/>
  </w:num>
  <w:num w:numId="28">
    <w:abstractNumId w:val="25"/>
  </w:num>
  <w:num w:numId="29">
    <w:abstractNumId w:val="18"/>
  </w:num>
  <w:num w:numId="30">
    <w:abstractNumId w:val="19"/>
  </w:num>
  <w:num w:numId="31">
    <w:abstractNumId w:val="2"/>
  </w:num>
  <w:num w:numId="32">
    <w:abstractNumId w:val="20"/>
  </w:num>
  <w:num w:numId="33">
    <w:abstractNumId w:val="24"/>
  </w:num>
  <w:num w:numId="34">
    <w:abstractNumId w:val="26"/>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99"/>
    <w:rsid w:val="00071ACA"/>
    <w:rsid w:val="000B1FD8"/>
    <w:rsid w:val="000B7F1A"/>
    <w:rsid w:val="00121C48"/>
    <w:rsid w:val="001371A2"/>
    <w:rsid w:val="00174CC8"/>
    <w:rsid w:val="00217141"/>
    <w:rsid w:val="002A0AD7"/>
    <w:rsid w:val="002C007E"/>
    <w:rsid w:val="002C31FA"/>
    <w:rsid w:val="00351D92"/>
    <w:rsid w:val="0048384F"/>
    <w:rsid w:val="004B67B4"/>
    <w:rsid w:val="004D46BA"/>
    <w:rsid w:val="004F2025"/>
    <w:rsid w:val="00515F77"/>
    <w:rsid w:val="00526C95"/>
    <w:rsid w:val="00534C2E"/>
    <w:rsid w:val="00535A04"/>
    <w:rsid w:val="00544497"/>
    <w:rsid w:val="0057476B"/>
    <w:rsid w:val="005C4069"/>
    <w:rsid w:val="005E1D17"/>
    <w:rsid w:val="00645B7A"/>
    <w:rsid w:val="00693BCE"/>
    <w:rsid w:val="006B5D94"/>
    <w:rsid w:val="006E1B85"/>
    <w:rsid w:val="00713AB5"/>
    <w:rsid w:val="007218CD"/>
    <w:rsid w:val="007253B5"/>
    <w:rsid w:val="00743E3B"/>
    <w:rsid w:val="007567D6"/>
    <w:rsid w:val="007C6201"/>
    <w:rsid w:val="007C6E76"/>
    <w:rsid w:val="007E5F37"/>
    <w:rsid w:val="00831C08"/>
    <w:rsid w:val="00881EA7"/>
    <w:rsid w:val="00895EA0"/>
    <w:rsid w:val="008B13A1"/>
    <w:rsid w:val="008B687B"/>
    <w:rsid w:val="00927C8C"/>
    <w:rsid w:val="009327B3"/>
    <w:rsid w:val="00950822"/>
    <w:rsid w:val="00A16DE2"/>
    <w:rsid w:val="00A27DAF"/>
    <w:rsid w:val="00A4684B"/>
    <w:rsid w:val="00AA6ED4"/>
    <w:rsid w:val="00AE520A"/>
    <w:rsid w:val="00AF383D"/>
    <w:rsid w:val="00AF706A"/>
    <w:rsid w:val="00B22EC9"/>
    <w:rsid w:val="00BB769D"/>
    <w:rsid w:val="00BC63C4"/>
    <w:rsid w:val="00C352F9"/>
    <w:rsid w:val="00C45BBE"/>
    <w:rsid w:val="00C67DD3"/>
    <w:rsid w:val="00C80EE1"/>
    <w:rsid w:val="00C9581D"/>
    <w:rsid w:val="00D41B4B"/>
    <w:rsid w:val="00D526B5"/>
    <w:rsid w:val="00D92951"/>
    <w:rsid w:val="00DA7723"/>
    <w:rsid w:val="00DB3EC0"/>
    <w:rsid w:val="00DC1A76"/>
    <w:rsid w:val="00DC4170"/>
    <w:rsid w:val="00DD4E9C"/>
    <w:rsid w:val="00DE5BE7"/>
    <w:rsid w:val="00E10399"/>
    <w:rsid w:val="00E34B61"/>
    <w:rsid w:val="00E80BF3"/>
    <w:rsid w:val="00EC4F4D"/>
    <w:rsid w:val="00ED167C"/>
    <w:rsid w:val="00EE5054"/>
    <w:rsid w:val="00F23E3B"/>
    <w:rsid w:val="00F46961"/>
    <w:rsid w:val="00F541FB"/>
    <w:rsid w:val="00FB3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DCA2F2"/>
  <w15:docId w15:val="{396F6E9B-D78D-472F-8660-5671F80A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6BA"/>
    <w:pPr>
      <w:spacing w:after="200" w:line="276" w:lineRule="auto"/>
    </w:pPr>
    <w:rPr>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103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10399"/>
    <w:rPr>
      <w:rFonts w:cs="Times New Roman"/>
    </w:rPr>
  </w:style>
  <w:style w:type="paragraph" w:styleId="Zpat">
    <w:name w:val="footer"/>
    <w:basedOn w:val="Normln"/>
    <w:link w:val="ZpatChar"/>
    <w:uiPriority w:val="99"/>
    <w:rsid w:val="00E1039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E10399"/>
    <w:rPr>
      <w:rFonts w:cs="Times New Roman"/>
    </w:rPr>
  </w:style>
  <w:style w:type="paragraph" w:styleId="Textbubliny">
    <w:name w:val="Balloon Text"/>
    <w:basedOn w:val="Normln"/>
    <w:link w:val="TextbublinyChar"/>
    <w:uiPriority w:val="99"/>
    <w:semiHidden/>
    <w:rsid w:val="00E103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10399"/>
    <w:rPr>
      <w:rFonts w:ascii="Tahoma" w:hAnsi="Tahoma" w:cs="Tahoma"/>
      <w:sz w:val="16"/>
      <w:szCs w:val="16"/>
    </w:rPr>
  </w:style>
  <w:style w:type="character" w:styleId="Hypertextovodkaz">
    <w:name w:val="Hyperlink"/>
    <w:basedOn w:val="Standardnpsmoodstavce"/>
    <w:uiPriority w:val="99"/>
    <w:rsid w:val="0048384F"/>
    <w:rPr>
      <w:rFonts w:cs="Times New Roman"/>
      <w:color w:val="0000FF"/>
      <w:u w:val="single"/>
    </w:rPr>
  </w:style>
  <w:style w:type="paragraph" w:styleId="Odstavecseseznamem">
    <w:name w:val="List Paragraph"/>
    <w:basedOn w:val="Normln"/>
    <w:uiPriority w:val="34"/>
    <w:qFormat/>
    <w:rsid w:val="00515F77"/>
    <w:pPr>
      <w:ind w:left="720"/>
      <w:contextualSpacing/>
    </w:pPr>
  </w:style>
  <w:style w:type="paragraph" w:styleId="Rozloendokumentu">
    <w:name w:val="Document Map"/>
    <w:basedOn w:val="Normln"/>
    <w:link w:val="RozloendokumentuChar"/>
    <w:uiPriority w:val="99"/>
    <w:semiHidden/>
    <w:rsid w:val="00AF383D"/>
    <w:pPr>
      <w:shd w:val="clear" w:color="auto" w:fill="000080"/>
    </w:pPr>
    <w:rPr>
      <w:rFonts w:ascii="Tahoma" w:hAnsi="Tahoma"/>
      <w:sz w:val="20"/>
      <w:szCs w:val="20"/>
    </w:rPr>
  </w:style>
  <w:style w:type="character" w:customStyle="1" w:styleId="RozloendokumentuChar">
    <w:name w:val="Rozložení dokumentu Char"/>
    <w:basedOn w:val="Standardnpsmoodstavce"/>
    <w:link w:val="Rozloendokumentu"/>
    <w:uiPriority w:val="99"/>
    <w:semiHidden/>
    <w:rsid w:val="00567C53"/>
    <w:rPr>
      <w:sz w:val="0"/>
      <w:szCs w:val="0"/>
      <w:lang w:eastAsia="en-US"/>
    </w:rPr>
  </w:style>
  <w:style w:type="paragraph" w:styleId="Normlnweb">
    <w:name w:val="Normal (Web)"/>
    <w:basedOn w:val="Normln"/>
    <w:uiPriority w:val="99"/>
    <w:unhideWhenUsed/>
    <w:rsid w:val="00743E3B"/>
    <w:pPr>
      <w:spacing w:before="100" w:beforeAutospacing="1" w:after="100" w:afterAutospacing="1" w:line="240" w:lineRule="auto"/>
    </w:pPr>
    <w:rPr>
      <w:sz w:val="24"/>
      <w:szCs w:val="24"/>
      <w:lang w:eastAsia="cs-CZ"/>
    </w:rPr>
  </w:style>
  <w:style w:type="character" w:styleId="Siln">
    <w:name w:val="Strong"/>
    <w:basedOn w:val="Standardnpsmoodstavce"/>
    <w:uiPriority w:val="22"/>
    <w:qFormat/>
    <w:locked/>
    <w:rsid w:val="00743E3B"/>
    <w:rPr>
      <w:b/>
      <w:bCs/>
    </w:rPr>
  </w:style>
  <w:style w:type="paragraph" w:styleId="Zkladntext">
    <w:name w:val="Body Text"/>
    <w:basedOn w:val="Normln"/>
    <w:link w:val="ZkladntextChar"/>
    <w:rsid w:val="00693BCE"/>
    <w:pPr>
      <w:suppressAutoHyphens/>
      <w:spacing w:after="120" w:line="240" w:lineRule="auto"/>
    </w:pPr>
    <w:rPr>
      <w:sz w:val="24"/>
      <w:szCs w:val="24"/>
      <w:lang w:eastAsia="ar-SA"/>
    </w:rPr>
  </w:style>
  <w:style w:type="character" w:customStyle="1" w:styleId="ZkladntextChar">
    <w:name w:val="Základní text Char"/>
    <w:basedOn w:val="Standardnpsmoodstavce"/>
    <w:link w:val="Zkladntext"/>
    <w:rsid w:val="00693BCE"/>
    <w:rPr>
      <w:sz w:val="24"/>
      <w:szCs w:val="24"/>
      <w:lang w:eastAsia="ar-SA"/>
    </w:rPr>
  </w:style>
  <w:style w:type="paragraph" w:styleId="Nzev">
    <w:name w:val="Title"/>
    <w:basedOn w:val="Normln"/>
    <w:next w:val="Podnadpis"/>
    <w:link w:val="NzevChar"/>
    <w:qFormat/>
    <w:locked/>
    <w:rsid w:val="00693BCE"/>
    <w:pPr>
      <w:suppressAutoHyphens/>
      <w:spacing w:after="0" w:line="240" w:lineRule="auto"/>
      <w:jc w:val="center"/>
    </w:pPr>
    <w:rPr>
      <w:b/>
      <w:sz w:val="28"/>
      <w:szCs w:val="20"/>
      <w:lang w:eastAsia="ar-SA"/>
    </w:rPr>
  </w:style>
  <w:style w:type="character" w:customStyle="1" w:styleId="NzevChar">
    <w:name w:val="Název Char"/>
    <w:basedOn w:val="Standardnpsmoodstavce"/>
    <w:link w:val="Nzev"/>
    <w:rsid w:val="00693BCE"/>
    <w:rPr>
      <w:b/>
      <w:sz w:val="28"/>
      <w:szCs w:val="20"/>
      <w:lang w:eastAsia="ar-SA"/>
    </w:rPr>
  </w:style>
  <w:style w:type="paragraph" w:styleId="Podnadpis">
    <w:name w:val="Subtitle"/>
    <w:aliases w:val="Podtitul"/>
    <w:basedOn w:val="Normln"/>
    <w:next w:val="Zkladntext"/>
    <w:link w:val="PodnadpisChar"/>
    <w:qFormat/>
    <w:locked/>
    <w:rsid w:val="00693BCE"/>
    <w:pPr>
      <w:keepNext/>
      <w:suppressAutoHyphens/>
      <w:spacing w:before="240" w:after="120" w:line="240" w:lineRule="auto"/>
      <w:jc w:val="center"/>
    </w:pPr>
    <w:rPr>
      <w:rFonts w:ascii="Arial" w:eastAsia="Microsoft YaHei" w:hAnsi="Arial" w:cs="Lucida Sans"/>
      <w:i/>
      <w:iCs/>
      <w:sz w:val="28"/>
      <w:szCs w:val="28"/>
      <w:lang w:eastAsia="ar-SA"/>
    </w:rPr>
  </w:style>
  <w:style w:type="character" w:customStyle="1" w:styleId="PodnadpisChar">
    <w:name w:val="Podnadpis Char"/>
    <w:aliases w:val="Podtitul Char"/>
    <w:basedOn w:val="Standardnpsmoodstavce"/>
    <w:link w:val="Podnadpis"/>
    <w:rsid w:val="00693BCE"/>
    <w:rPr>
      <w:rFonts w:ascii="Arial" w:eastAsia="Microsoft YaHei" w:hAnsi="Arial" w:cs="Lucida Sans"/>
      <w:i/>
      <w:iCs/>
      <w:sz w:val="28"/>
      <w:szCs w:val="28"/>
      <w:lang w:eastAsia="ar-SA"/>
    </w:rPr>
  </w:style>
  <w:style w:type="character" w:customStyle="1" w:styleId="dwitem">
    <w:name w:val="dw_item"/>
    <w:basedOn w:val="Standardnpsmoodstavce"/>
    <w:rsid w:val="00AA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3445">
      <w:bodyDiv w:val="1"/>
      <w:marLeft w:val="0"/>
      <w:marRight w:val="0"/>
      <w:marTop w:val="0"/>
      <w:marBottom w:val="0"/>
      <w:divBdr>
        <w:top w:val="none" w:sz="0" w:space="0" w:color="auto"/>
        <w:left w:val="none" w:sz="0" w:space="0" w:color="auto"/>
        <w:bottom w:val="none" w:sz="0" w:space="0" w:color="auto"/>
        <w:right w:val="none" w:sz="0" w:space="0" w:color="auto"/>
      </w:divBdr>
    </w:div>
    <w:div w:id="101611492">
      <w:bodyDiv w:val="1"/>
      <w:marLeft w:val="0"/>
      <w:marRight w:val="0"/>
      <w:marTop w:val="0"/>
      <w:marBottom w:val="0"/>
      <w:divBdr>
        <w:top w:val="none" w:sz="0" w:space="0" w:color="auto"/>
        <w:left w:val="none" w:sz="0" w:space="0" w:color="auto"/>
        <w:bottom w:val="none" w:sz="0" w:space="0" w:color="auto"/>
        <w:right w:val="none" w:sz="0" w:space="0" w:color="auto"/>
      </w:divBdr>
    </w:div>
    <w:div w:id="122622185">
      <w:bodyDiv w:val="1"/>
      <w:marLeft w:val="0"/>
      <w:marRight w:val="0"/>
      <w:marTop w:val="0"/>
      <w:marBottom w:val="0"/>
      <w:divBdr>
        <w:top w:val="none" w:sz="0" w:space="0" w:color="auto"/>
        <w:left w:val="none" w:sz="0" w:space="0" w:color="auto"/>
        <w:bottom w:val="none" w:sz="0" w:space="0" w:color="auto"/>
        <w:right w:val="none" w:sz="0" w:space="0" w:color="auto"/>
      </w:divBdr>
    </w:div>
    <w:div w:id="232736050">
      <w:bodyDiv w:val="1"/>
      <w:marLeft w:val="0"/>
      <w:marRight w:val="0"/>
      <w:marTop w:val="0"/>
      <w:marBottom w:val="0"/>
      <w:divBdr>
        <w:top w:val="none" w:sz="0" w:space="0" w:color="auto"/>
        <w:left w:val="none" w:sz="0" w:space="0" w:color="auto"/>
        <w:bottom w:val="none" w:sz="0" w:space="0" w:color="auto"/>
        <w:right w:val="none" w:sz="0" w:space="0" w:color="auto"/>
      </w:divBdr>
    </w:div>
    <w:div w:id="1214775589">
      <w:bodyDiv w:val="1"/>
      <w:marLeft w:val="0"/>
      <w:marRight w:val="0"/>
      <w:marTop w:val="0"/>
      <w:marBottom w:val="0"/>
      <w:divBdr>
        <w:top w:val="none" w:sz="0" w:space="0" w:color="auto"/>
        <w:left w:val="none" w:sz="0" w:space="0" w:color="auto"/>
        <w:bottom w:val="none" w:sz="0" w:space="0" w:color="auto"/>
        <w:right w:val="none" w:sz="0" w:space="0" w:color="auto"/>
      </w:divBdr>
    </w:div>
    <w:div w:id="1225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smt.gov.cz/uploads/Priloha_2_Rizikove_chovani_v_doprave.doc" TargetMode="External"/><Relationship Id="rId18" Type="http://schemas.openxmlformats.org/officeDocument/2006/relationships/hyperlink" Target="https://msmt.gov.cz/file/62286/" TargetMode="External"/><Relationship Id="rId26" Type="http://schemas.openxmlformats.org/officeDocument/2006/relationships/hyperlink" Target="https://msmt.gov.cz/file/62011/" TargetMode="External"/><Relationship Id="rId39" Type="http://schemas.openxmlformats.org/officeDocument/2006/relationships/hyperlink" Target="https://msmt.gov.cz/file/61101/" TargetMode="External"/><Relationship Id="rId21" Type="http://schemas.openxmlformats.org/officeDocument/2006/relationships/hyperlink" Target="https://msmt.gov.cz/file/62289/" TargetMode="External"/><Relationship Id="rId34" Type="http://schemas.openxmlformats.org/officeDocument/2006/relationships/hyperlink" Target="https://msmt.gov.cz/uploads/priloha_21_hazardni_hrani.docx" TargetMode="External"/><Relationship Id="rId42" Type="http://schemas.openxmlformats.org/officeDocument/2006/relationships/hyperlink" Target="https://msmt.gov.cz/file/61096/"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smt.gov.cz/file/62285/" TargetMode="External"/><Relationship Id="rId29" Type="http://schemas.openxmlformats.org/officeDocument/2006/relationships/hyperlink" Target="https://msmt.gov.cz/uploads/Priloha_14_Krizove_situace_spojene_s_nasili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zscr.cz/clanek/prirucky.aspx" TargetMode="External"/><Relationship Id="rId24" Type="http://schemas.openxmlformats.org/officeDocument/2006/relationships/hyperlink" Target="https://msmt.gov.cz/uploads/Priloha_9_Extremismus_rasismus_xenoffobie_antisemitismus.doc" TargetMode="External"/><Relationship Id="rId32" Type="http://schemas.openxmlformats.org/officeDocument/2006/relationships/hyperlink" Target="https://msmt.gov.cz/uploads/Priloha_18_Riziikove_sexualni_chovani.doc" TargetMode="External"/><Relationship Id="rId37" Type="http://schemas.openxmlformats.org/officeDocument/2006/relationships/hyperlink" Target="https://msmt.gov.cz/file/59682/" TargetMode="External"/><Relationship Id="rId40" Type="http://schemas.openxmlformats.org/officeDocument/2006/relationships/hyperlink" Target="https://msmt.gov.cz/file/61100/" TargetMode="External"/><Relationship Id="rId45" Type="http://schemas.openxmlformats.org/officeDocument/2006/relationships/hyperlink" Target="https://msmt.gov.cz/file/61099/" TargetMode="External"/><Relationship Id="rId5" Type="http://schemas.openxmlformats.org/officeDocument/2006/relationships/footnotes" Target="footnotes.xml"/><Relationship Id="rId15" Type="http://schemas.openxmlformats.org/officeDocument/2006/relationships/hyperlink" Target="https://msmt.gov.cz/file/49652/" TargetMode="External"/><Relationship Id="rId23" Type="http://schemas.openxmlformats.org/officeDocument/2006/relationships/hyperlink" Target="https://msmt.gov.cz/uploads/Priloha_8_Homofobie.doc" TargetMode="External"/><Relationship Id="rId28" Type="http://schemas.openxmlformats.org/officeDocument/2006/relationships/hyperlink" Target="https://msmt.gov.cz/file/57877/" TargetMode="External"/><Relationship Id="rId36" Type="http://schemas.openxmlformats.org/officeDocument/2006/relationships/hyperlink" Target="https://msmt.gov.cz/file/40397/" TargetMode="External"/><Relationship Id="rId10" Type="http://schemas.openxmlformats.org/officeDocument/2006/relationships/hyperlink" Target="http://www.msmt.cz/dokumenty/metodicky-pokyn-k-zajisteni-bezpecnosti-a-ochrany-zdravi-deti-zaku-a-studentu-ve-skolach-a-skolskych-zarizenich-zrizovanych-ministerstvem-skolstvi-mladeze-a-telovychovy" TargetMode="External"/><Relationship Id="rId19" Type="http://schemas.openxmlformats.org/officeDocument/2006/relationships/hyperlink" Target="https://msmt.gov.cz/file/62287/" TargetMode="External"/><Relationship Id="rId31" Type="http://schemas.openxmlformats.org/officeDocument/2006/relationships/hyperlink" Target="https://msmt.gov.cz/uploads/Priloha_17_Nova_nabozenska_hnuti.doc" TargetMode="External"/><Relationship Id="rId44" Type="http://schemas.openxmlformats.org/officeDocument/2006/relationships/hyperlink" Target="https://msmt.gov.cz/file/61098/" TargetMode="External"/><Relationship Id="rId4" Type="http://schemas.openxmlformats.org/officeDocument/2006/relationships/webSettings" Target="webSettings.xml"/><Relationship Id="rId9" Type="http://schemas.openxmlformats.org/officeDocument/2006/relationships/hyperlink" Target="http://www.skolakourim.cz" TargetMode="External"/><Relationship Id="rId14" Type="http://schemas.openxmlformats.org/officeDocument/2006/relationships/hyperlink" Target="https://msmt.gov.cz/file/59683/" TargetMode="External"/><Relationship Id="rId22" Type="http://schemas.openxmlformats.org/officeDocument/2006/relationships/hyperlink" Target="https://msmt.gov.cz/uploads/Priloha_6_Skolni_sikana_2020.doc" TargetMode="External"/><Relationship Id="rId27" Type="http://schemas.openxmlformats.org/officeDocument/2006/relationships/hyperlink" Target="https://msmt.gov.cz/uploads/Priloha_12_Kradeze.doc" TargetMode="External"/><Relationship Id="rId30" Type="http://schemas.openxmlformats.org/officeDocument/2006/relationships/hyperlink" Target="https://msmt.gov.cz/uploads/Priloha_16_Sebeposkozovani.doc" TargetMode="External"/><Relationship Id="rId35" Type="http://schemas.openxmlformats.org/officeDocument/2006/relationships/hyperlink" Target="https://msmt.gov.cz/file/40398/" TargetMode="External"/><Relationship Id="rId43" Type="http://schemas.openxmlformats.org/officeDocument/2006/relationships/hyperlink" Target="https://msmt.gov.cz/file/61102/" TargetMode="External"/><Relationship Id="rId8" Type="http://schemas.openxmlformats.org/officeDocument/2006/relationships/hyperlink" Target="mailto:reditelstvi@skolakourim.cz" TargetMode="External"/><Relationship Id="rId3" Type="http://schemas.openxmlformats.org/officeDocument/2006/relationships/settings" Target="settings.xml"/><Relationship Id="rId12" Type="http://schemas.openxmlformats.org/officeDocument/2006/relationships/hyperlink" Target="https://msmt.gov.cz/file/49475/" TargetMode="External"/><Relationship Id="rId17" Type="http://schemas.openxmlformats.org/officeDocument/2006/relationships/hyperlink" Target="https://msmt.gov.cz/file/62290/" TargetMode="External"/><Relationship Id="rId25" Type="http://schemas.openxmlformats.org/officeDocument/2006/relationships/hyperlink" Target="https://msmt.gov.cz/uploads/Priloha_c._10_Vandalismus.docx" TargetMode="External"/><Relationship Id="rId33" Type="http://schemas.openxmlformats.org/officeDocument/2006/relationships/hyperlink" Target="https://msmt.gov.cz/uploads/Priloha_19_Prislusnost_k_subkulturam.doc" TargetMode="External"/><Relationship Id="rId38" Type="http://schemas.openxmlformats.org/officeDocument/2006/relationships/hyperlink" Target="https://msmt.gov.cz/file/61094/" TargetMode="External"/><Relationship Id="rId46" Type="http://schemas.openxmlformats.org/officeDocument/2006/relationships/fontTable" Target="fontTable.xml"/><Relationship Id="rId20" Type="http://schemas.openxmlformats.org/officeDocument/2006/relationships/hyperlink" Target="https://msmt.gov.cz/file/62288/" TargetMode="External"/><Relationship Id="rId41" Type="http://schemas.openxmlformats.org/officeDocument/2006/relationships/hyperlink" Target="https://msmt.gov.cz/file/61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23</Pages>
  <Words>7388</Words>
  <Characters>43592</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Základní škola Miloše Šolleho Kouřim, okr</vt:lpstr>
    </vt:vector>
  </TitlesOfParts>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Miloše Šolleho Kouřim, okr</dc:title>
  <dc:subject/>
  <dc:creator>Martina Křížová</dc:creator>
  <cp:keywords/>
  <dc:description/>
  <cp:lastModifiedBy>adm</cp:lastModifiedBy>
  <cp:revision>24</cp:revision>
  <cp:lastPrinted>2019-02-11T06:28:00Z</cp:lastPrinted>
  <dcterms:created xsi:type="dcterms:W3CDTF">2024-10-02T09:09:00Z</dcterms:created>
  <dcterms:modified xsi:type="dcterms:W3CDTF">2024-10-06T08:44:00Z</dcterms:modified>
</cp:coreProperties>
</file>