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B7" w:rsidRDefault="00546889">
      <w:r w:rsidRPr="00546889">
        <w:rPr>
          <w:b/>
          <w:sz w:val="28"/>
          <w:szCs w:val="28"/>
        </w:rPr>
        <w:t>Obědy do škol</w:t>
      </w:r>
      <w:r>
        <w:t xml:space="preserve"> </w:t>
      </w:r>
      <w:r>
        <w:br/>
      </w:r>
      <w:r>
        <w:br/>
        <w:t xml:space="preserve">Středočeský kraj vypisuje Program 2025 na podporu zajištění školního </w:t>
      </w:r>
      <w:r>
        <w:br/>
        <w:t xml:space="preserve">stravování ve Středočeském kraji ve školním roce 2025/2026 pro děti z </w:t>
      </w:r>
      <w:r>
        <w:br/>
        <w:t xml:space="preserve">rodin a domácností v nepříznivé finanční situaci, případně ohrožených </w:t>
      </w:r>
      <w:r>
        <w:br/>
        <w:t xml:space="preserve">chudobou a materiální nebo potravinovou deprivací. Do programu mohou být </w:t>
      </w:r>
      <w:r>
        <w:br/>
        <w:t>zařazeni žáci, jejichž zákonný z</w:t>
      </w:r>
      <w:r>
        <w:t>á</w:t>
      </w:r>
      <w:r>
        <w:t xml:space="preserve">stupce pobírá dávky státní sociální </w:t>
      </w:r>
      <w:r>
        <w:br/>
      </w:r>
      <w:proofErr w:type="gramStart"/>
      <w:r>
        <w:t>podpory - přídavek</w:t>
      </w:r>
      <w:proofErr w:type="gramEnd"/>
      <w:r>
        <w:t xml:space="preserve"> na dítě nebo je příjemce</w:t>
      </w:r>
      <w:r>
        <w:t>m</w:t>
      </w:r>
      <w:r>
        <w:t xml:space="preserve"> tzv. humanitární dávky nebo </w:t>
      </w:r>
      <w:r>
        <w:br/>
        <w:t xml:space="preserve">se rodina ocitla ve složité finanční situaci. </w:t>
      </w:r>
      <w:r>
        <w:br/>
      </w:r>
      <w:r>
        <w:br/>
        <w:t xml:space="preserve">O možnosti zapojení do programu se informujte v ředitelně nebo u </w:t>
      </w:r>
      <w:r>
        <w:br/>
        <w:t>vedoucí školní jídelny.</w:t>
      </w:r>
      <w:bookmarkStart w:id="0" w:name="_GoBack"/>
      <w:bookmarkEnd w:id="0"/>
    </w:p>
    <w:sectPr w:rsidR="00F2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89"/>
    <w:rsid w:val="00546889"/>
    <w:rsid w:val="00F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B0A79"/>
  <w15:chartTrackingRefBased/>
  <w15:docId w15:val="{0A05351A-82E2-4327-ACB8-E97A7F82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1</cp:revision>
  <dcterms:created xsi:type="dcterms:W3CDTF">2025-06-21T06:22:00Z</dcterms:created>
  <dcterms:modified xsi:type="dcterms:W3CDTF">2025-06-21T06:23:00Z</dcterms:modified>
</cp:coreProperties>
</file>